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0BD" w:rsidRDefault="00BD00BD" w:rsidP="006959E7">
      <w:pPr>
        <w:pStyle w:val="TableParagraph"/>
        <w:spacing w:before="6"/>
        <w:jc w:val="left"/>
        <w:rPr>
          <w:rFonts w:ascii="Garamond" w:hAnsi="Garamond"/>
          <w:b/>
          <w:w w:val="105"/>
          <w:sz w:val="24"/>
          <w:szCs w:val="24"/>
        </w:rPr>
        <w:sectPr w:rsidR="00BD00BD">
          <w:pgSz w:w="11906" w:h="16838"/>
          <w:pgMar w:top="1440" w:right="1440" w:bottom="1440" w:left="1440" w:header="708" w:footer="708" w:gutter="0"/>
          <w:cols w:space="708"/>
          <w:docGrid w:linePitch="360"/>
        </w:sectPr>
      </w:pPr>
    </w:p>
    <w:p w:rsidR="00BD00BD" w:rsidRDefault="00BD00BD" w:rsidP="006959E7">
      <w:pPr>
        <w:pStyle w:val="TableParagraph"/>
        <w:spacing w:before="6"/>
        <w:jc w:val="left"/>
        <w:rPr>
          <w:rFonts w:ascii="Garamond" w:hAnsi="Garamond"/>
          <w:b/>
          <w:w w:val="105"/>
          <w:sz w:val="24"/>
          <w:szCs w:val="24"/>
        </w:rPr>
        <w:sectPr w:rsidR="00BD00BD" w:rsidSect="00BD00BD">
          <w:type w:val="continuous"/>
          <w:pgSz w:w="11906" w:h="16838"/>
          <w:pgMar w:top="1440" w:right="1440" w:bottom="1440" w:left="1440" w:header="708" w:footer="708" w:gutter="0"/>
          <w:cols w:space="708"/>
          <w:docGrid w:linePitch="360"/>
        </w:sectPr>
      </w:pPr>
    </w:p>
    <w:tbl>
      <w:tblPr>
        <w:tblStyle w:val="TableNormal1"/>
        <w:tblpPr w:leftFromText="141" w:rightFromText="141" w:horzAnchor="page" w:tblpX="481" w:tblpY="-960"/>
        <w:tblW w:w="110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52"/>
      </w:tblGrid>
      <w:tr w:rsidR="006959E7" w:rsidRPr="00614472" w:rsidTr="00614472">
        <w:trPr>
          <w:trHeight w:val="603"/>
        </w:trPr>
        <w:tc>
          <w:tcPr>
            <w:tcW w:w="11052" w:type="dxa"/>
            <w:shd w:val="clear" w:color="auto" w:fill="auto"/>
          </w:tcPr>
          <w:p w:rsidR="006959E7" w:rsidRPr="00614472" w:rsidRDefault="006959E7" w:rsidP="006959E7">
            <w:pPr>
              <w:pStyle w:val="TableParagraph"/>
              <w:spacing w:before="6"/>
              <w:jc w:val="left"/>
              <w:rPr>
                <w:rFonts w:ascii="Garamond" w:hAnsi="Garamond"/>
                <w:b/>
                <w:sz w:val="24"/>
                <w:szCs w:val="24"/>
                <w:lang w:val="es-ES"/>
              </w:rPr>
            </w:pPr>
            <w:r w:rsidRPr="00614472">
              <w:rPr>
                <w:rFonts w:ascii="Garamond" w:hAnsi="Garamond"/>
                <w:b/>
                <w:w w:val="105"/>
                <w:sz w:val="24"/>
                <w:szCs w:val="24"/>
                <w:lang w:val="es-ES"/>
              </w:rPr>
              <w:t>Ejemplo de aplicación 8</w:t>
            </w:r>
            <w:r w:rsidR="00BD00BD">
              <w:rPr>
                <w:rStyle w:val="EndnoteReference"/>
                <w:rFonts w:ascii="Garamond" w:hAnsi="Garamond"/>
                <w:b/>
                <w:w w:val="105"/>
                <w:sz w:val="24"/>
                <w:szCs w:val="24"/>
                <w:lang w:val="es-ES"/>
              </w:rPr>
              <w:endnoteReference w:id="1"/>
            </w:r>
          </w:p>
          <w:p w:rsidR="006959E7" w:rsidRPr="00614472" w:rsidRDefault="006959E7" w:rsidP="006959E7">
            <w:pPr>
              <w:pStyle w:val="TableParagraph"/>
              <w:spacing w:before="42"/>
              <w:jc w:val="left"/>
              <w:rPr>
                <w:rFonts w:ascii="Garamond" w:hAnsi="Garamond"/>
                <w:b/>
                <w:sz w:val="24"/>
                <w:szCs w:val="24"/>
                <w:lang w:val="es-ES"/>
              </w:rPr>
            </w:pPr>
            <w:r w:rsidRPr="00614472">
              <w:rPr>
                <w:rFonts w:ascii="Garamond" w:hAnsi="Garamond"/>
                <w:b/>
                <w:w w:val="105"/>
                <w:sz w:val="24"/>
                <w:szCs w:val="24"/>
                <w:lang w:val="es-ES"/>
              </w:rPr>
              <w:t>Evaluación de si la entidad continúa siendo una empresa en marcha</w:t>
            </w:r>
          </w:p>
        </w:tc>
      </w:tr>
      <w:tr w:rsidR="006959E7" w:rsidRPr="00614472" w:rsidTr="006959E7">
        <w:trPr>
          <w:trHeight w:val="5763"/>
        </w:trPr>
        <w:tc>
          <w:tcPr>
            <w:tcW w:w="11052" w:type="dxa"/>
          </w:tcPr>
          <w:p w:rsidR="00614472" w:rsidRDefault="006959E7" w:rsidP="006959E7">
            <w:pPr>
              <w:pStyle w:val="TableParagraph"/>
              <w:ind w:left="0"/>
              <w:jc w:val="left"/>
              <w:rPr>
                <w:rFonts w:ascii="Garamond" w:hAnsi="Garamond"/>
                <w:b/>
                <w:sz w:val="24"/>
                <w:szCs w:val="24"/>
                <w:lang w:val="es-ES"/>
              </w:rPr>
            </w:pPr>
            <w:r w:rsidRPr="00614472">
              <w:rPr>
                <w:rFonts w:ascii="Garamond" w:hAnsi="Garamond"/>
                <w:b/>
                <w:sz w:val="24"/>
                <w:szCs w:val="24"/>
                <w:lang w:val="es-ES"/>
              </w:rPr>
              <w:t xml:space="preserve"> </w:t>
            </w:r>
          </w:p>
          <w:p w:rsidR="006959E7" w:rsidRPr="00614472" w:rsidRDefault="00614472" w:rsidP="006959E7">
            <w:pPr>
              <w:pStyle w:val="TableParagraph"/>
              <w:ind w:left="0"/>
              <w:jc w:val="left"/>
              <w:rPr>
                <w:rFonts w:ascii="Garamond" w:hAnsi="Garamond"/>
                <w:b/>
                <w:sz w:val="24"/>
                <w:szCs w:val="24"/>
                <w:lang w:val="es-ES"/>
              </w:rPr>
            </w:pPr>
            <w:r>
              <w:rPr>
                <w:rFonts w:ascii="Garamond" w:hAnsi="Garamond"/>
                <w:b/>
                <w:w w:val="105"/>
                <w:sz w:val="24"/>
                <w:szCs w:val="24"/>
                <w:lang w:val="es-ES"/>
              </w:rPr>
              <w:t xml:space="preserve"> </w:t>
            </w:r>
            <w:r w:rsidR="006959E7" w:rsidRPr="00614472">
              <w:rPr>
                <w:rFonts w:ascii="Garamond" w:hAnsi="Garamond"/>
                <w:b/>
                <w:w w:val="105"/>
                <w:sz w:val="24"/>
                <w:szCs w:val="24"/>
                <w:lang w:val="es-ES"/>
              </w:rPr>
              <w:t>Contexto</w:t>
            </w:r>
          </w:p>
          <w:p w:rsidR="00614472" w:rsidRDefault="00614472" w:rsidP="006959E7">
            <w:pPr>
              <w:pStyle w:val="TableParagraph"/>
              <w:spacing w:before="44" w:line="285" w:lineRule="auto"/>
              <w:ind w:left="100" w:right="85"/>
              <w:rPr>
                <w:rFonts w:ascii="Garamond" w:hAnsi="Garamond"/>
                <w:w w:val="105"/>
                <w:sz w:val="24"/>
                <w:szCs w:val="24"/>
                <w:lang w:val="es-ES"/>
              </w:rPr>
            </w:pPr>
          </w:p>
          <w:p w:rsidR="006959E7" w:rsidRPr="00614472" w:rsidRDefault="006959E7" w:rsidP="006959E7">
            <w:pPr>
              <w:pStyle w:val="TableParagraph"/>
              <w:spacing w:before="44" w:line="285" w:lineRule="auto"/>
              <w:ind w:left="100" w:right="85"/>
              <w:rPr>
                <w:rFonts w:ascii="Garamond" w:hAnsi="Garamond"/>
                <w:sz w:val="24"/>
                <w:szCs w:val="24"/>
                <w:lang w:val="es-ES"/>
              </w:rPr>
            </w:pPr>
            <w:r w:rsidRPr="00614472">
              <w:rPr>
                <w:rFonts w:ascii="Garamond" w:hAnsi="Garamond"/>
                <w:w w:val="105"/>
                <w:sz w:val="24"/>
                <w:szCs w:val="24"/>
                <w:lang w:val="es-ES"/>
              </w:rPr>
              <w:t>La</w:t>
            </w:r>
            <w:r w:rsidRPr="00614472">
              <w:rPr>
                <w:rFonts w:ascii="Garamond" w:hAnsi="Garamond"/>
                <w:spacing w:val="-14"/>
                <w:w w:val="105"/>
                <w:sz w:val="24"/>
                <w:szCs w:val="24"/>
                <w:lang w:val="es-ES"/>
              </w:rPr>
              <w:t xml:space="preserve"> </w:t>
            </w:r>
            <w:r w:rsidRPr="00614472">
              <w:rPr>
                <w:rFonts w:ascii="Garamond" w:hAnsi="Garamond"/>
                <w:w w:val="105"/>
                <w:sz w:val="24"/>
                <w:szCs w:val="24"/>
                <w:lang w:val="es-ES"/>
              </w:rPr>
              <w:t>entidad</w:t>
            </w:r>
            <w:r w:rsidRPr="00614472">
              <w:rPr>
                <w:rFonts w:ascii="Garamond" w:hAnsi="Garamond"/>
                <w:spacing w:val="-12"/>
                <w:w w:val="105"/>
                <w:sz w:val="24"/>
                <w:szCs w:val="24"/>
                <w:lang w:val="es-ES"/>
              </w:rPr>
              <w:t xml:space="preserve"> </w:t>
            </w:r>
            <w:r w:rsidRPr="00614472">
              <w:rPr>
                <w:rFonts w:ascii="Garamond" w:hAnsi="Garamond"/>
                <w:w w:val="105"/>
                <w:sz w:val="24"/>
                <w:szCs w:val="24"/>
                <w:lang w:val="es-ES"/>
              </w:rPr>
              <w:t>“E”</w:t>
            </w:r>
            <w:r w:rsidRPr="00614472">
              <w:rPr>
                <w:rFonts w:ascii="Garamond" w:hAnsi="Garamond"/>
                <w:spacing w:val="-11"/>
                <w:w w:val="105"/>
                <w:sz w:val="24"/>
                <w:szCs w:val="24"/>
                <w:lang w:val="es-ES"/>
              </w:rPr>
              <w:t xml:space="preserve"> </w:t>
            </w:r>
            <w:r w:rsidRPr="00614472">
              <w:rPr>
                <w:rFonts w:ascii="Garamond" w:hAnsi="Garamond"/>
                <w:w w:val="105"/>
                <w:sz w:val="24"/>
                <w:szCs w:val="24"/>
                <w:lang w:val="es-ES"/>
              </w:rPr>
              <w:t>se</w:t>
            </w:r>
            <w:r w:rsidRPr="00614472">
              <w:rPr>
                <w:rFonts w:ascii="Garamond" w:hAnsi="Garamond"/>
                <w:spacing w:val="-13"/>
                <w:w w:val="105"/>
                <w:sz w:val="24"/>
                <w:szCs w:val="24"/>
                <w:lang w:val="es-ES"/>
              </w:rPr>
              <w:t xml:space="preserve"> </w:t>
            </w:r>
            <w:r w:rsidRPr="00614472">
              <w:rPr>
                <w:rFonts w:ascii="Garamond" w:hAnsi="Garamond"/>
                <w:w w:val="105"/>
                <w:sz w:val="24"/>
                <w:szCs w:val="24"/>
                <w:lang w:val="es-ES"/>
              </w:rPr>
              <w:t>encuentra</w:t>
            </w:r>
            <w:r w:rsidRPr="00614472">
              <w:rPr>
                <w:rFonts w:ascii="Garamond" w:hAnsi="Garamond"/>
                <w:spacing w:val="-12"/>
                <w:w w:val="105"/>
                <w:sz w:val="24"/>
                <w:szCs w:val="24"/>
                <w:lang w:val="es-ES"/>
              </w:rPr>
              <w:t xml:space="preserve"> </w:t>
            </w:r>
            <w:r w:rsidRPr="00614472">
              <w:rPr>
                <w:rFonts w:ascii="Garamond" w:hAnsi="Garamond"/>
                <w:w w:val="105"/>
                <w:sz w:val="24"/>
                <w:szCs w:val="24"/>
                <w:lang w:val="es-ES"/>
              </w:rPr>
              <w:t>preparando</w:t>
            </w:r>
            <w:r w:rsidRPr="00614472">
              <w:rPr>
                <w:rFonts w:ascii="Garamond" w:hAnsi="Garamond"/>
                <w:spacing w:val="-13"/>
                <w:w w:val="105"/>
                <w:sz w:val="24"/>
                <w:szCs w:val="24"/>
                <w:lang w:val="es-ES"/>
              </w:rPr>
              <w:t xml:space="preserve"> </w:t>
            </w:r>
            <w:r w:rsidRPr="00614472">
              <w:rPr>
                <w:rFonts w:ascii="Garamond" w:hAnsi="Garamond"/>
                <w:w w:val="105"/>
                <w:sz w:val="24"/>
                <w:szCs w:val="24"/>
                <w:lang w:val="es-ES"/>
              </w:rPr>
              <w:t>sus</w:t>
            </w:r>
            <w:r w:rsidRPr="00614472">
              <w:rPr>
                <w:rFonts w:ascii="Garamond" w:hAnsi="Garamond"/>
                <w:spacing w:val="-15"/>
                <w:w w:val="105"/>
                <w:sz w:val="24"/>
                <w:szCs w:val="24"/>
                <w:lang w:val="es-ES"/>
              </w:rPr>
              <w:t xml:space="preserve"> </w:t>
            </w:r>
            <w:r w:rsidRPr="00614472">
              <w:rPr>
                <w:rFonts w:ascii="Garamond" w:hAnsi="Garamond"/>
                <w:w w:val="105"/>
                <w:sz w:val="24"/>
                <w:szCs w:val="24"/>
                <w:lang w:val="es-ES"/>
              </w:rPr>
              <w:t>estados</w:t>
            </w:r>
            <w:r w:rsidRPr="00614472">
              <w:rPr>
                <w:rFonts w:ascii="Garamond" w:hAnsi="Garamond"/>
                <w:spacing w:val="-12"/>
                <w:w w:val="105"/>
                <w:sz w:val="24"/>
                <w:szCs w:val="24"/>
                <w:lang w:val="es-ES"/>
              </w:rPr>
              <w:t xml:space="preserve"> </w:t>
            </w:r>
            <w:r w:rsidRPr="00614472">
              <w:rPr>
                <w:rFonts w:ascii="Garamond" w:hAnsi="Garamond"/>
                <w:w w:val="105"/>
                <w:sz w:val="24"/>
                <w:szCs w:val="24"/>
                <w:lang w:val="es-ES"/>
              </w:rPr>
              <w:t>contables</w:t>
            </w:r>
            <w:r w:rsidRPr="00614472">
              <w:rPr>
                <w:rFonts w:ascii="Garamond" w:hAnsi="Garamond"/>
                <w:spacing w:val="-14"/>
                <w:w w:val="105"/>
                <w:sz w:val="24"/>
                <w:szCs w:val="24"/>
                <w:lang w:val="es-ES"/>
              </w:rPr>
              <w:t xml:space="preserve"> </w:t>
            </w:r>
            <w:r w:rsidRPr="00614472">
              <w:rPr>
                <w:rFonts w:ascii="Garamond" w:hAnsi="Garamond"/>
                <w:w w:val="105"/>
                <w:sz w:val="24"/>
                <w:szCs w:val="24"/>
                <w:lang w:val="es-ES"/>
              </w:rPr>
              <w:t>al</w:t>
            </w:r>
            <w:r w:rsidRPr="00614472">
              <w:rPr>
                <w:rFonts w:ascii="Garamond" w:hAnsi="Garamond"/>
                <w:spacing w:val="-13"/>
                <w:w w:val="105"/>
                <w:sz w:val="24"/>
                <w:szCs w:val="24"/>
                <w:lang w:val="es-ES"/>
              </w:rPr>
              <w:t xml:space="preserve"> </w:t>
            </w:r>
            <w:r w:rsidRPr="00614472">
              <w:rPr>
                <w:rFonts w:ascii="Garamond" w:hAnsi="Garamond"/>
                <w:w w:val="105"/>
                <w:sz w:val="24"/>
                <w:szCs w:val="24"/>
                <w:lang w:val="es-ES"/>
              </w:rPr>
              <w:t>31</w:t>
            </w:r>
            <w:r w:rsidRPr="00614472">
              <w:rPr>
                <w:rFonts w:ascii="Garamond" w:hAnsi="Garamond"/>
                <w:spacing w:val="-12"/>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14"/>
                <w:w w:val="105"/>
                <w:sz w:val="24"/>
                <w:szCs w:val="24"/>
                <w:lang w:val="es-ES"/>
              </w:rPr>
              <w:t xml:space="preserve"> </w:t>
            </w:r>
            <w:r w:rsidRPr="00614472">
              <w:rPr>
                <w:rFonts w:ascii="Garamond" w:hAnsi="Garamond"/>
                <w:w w:val="105"/>
                <w:sz w:val="24"/>
                <w:szCs w:val="24"/>
                <w:lang w:val="es-ES"/>
              </w:rPr>
              <w:t>diciembre</w:t>
            </w:r>
            <w:r w:rsidRPr="00614472">
              <w:rPr>
                <w:rFonts w:ascii="Garamond" w:hAnsi="Garamond"/>
                <w:spacing w:val="-11"/>
                <w:w w:val="105"/>
                <w:sz w:val="24"/>
                <w:szCs w:val="24"/>
                <w:lang w:val="es-ES"/>
              </w:rPr>
              <w:t xml:space="preserve"> </w:t>
            </w:r>
            <w:r w:rsidRPr="00614472">
              <w:rPr>
                <w:rFonts w:ascii="Garamond" w:hAnsi="Garamond"/>
                <w:w w:val="105"/>
                <w:sz w:val="24"/>
                <w:szCs w:val="24"/>
                <w:lang w:val="es-ES"/>
              </w:rPr>
              <w:t>de 2019.</w:t>
            </w:r>
            <w:r w:rsidRPr="00614472">
              <w:rPr>
                <w:rFonts w:ascii="Garamond" w:hAnsi="Garamond"/>
                <w:spacing w:val="-23"/>
                <w:w w:val="105"/>
                <w:sz w:val="24"/>
                <w:szCs w:val="24"/>
                <w:lang w:val="es-ES"/>
              </w:rPr>
              <w:t xml:space="preserve"> </w:t>
            </w:r>
            <w:r w:rsidRPr="00614472">
              <w:rPr>
                <w:rFonts w:ascii="Garamond" w:hAnsi="Garamond"/>
                <w:w w:val="105"/>
                <w:sz w:val="24"/>
                <w:szCs w:val="24"/>
                <w:lang w:val="es-ES"/>
              </w:rPr>
              <w:t>Dado</w:t>
            </w:r>
            <w:r w:rsidRPr="00614472">
              <w:rPr>
                <w:rFonts w:ascii="Garamond" w:hAnsi="Garamond"/>
                <w:spacing w:val="-25"/>
                <w:w w:val="105"/>
                <w:sz w:val="24"/>
                <w:szCs w:val="24"/>
                <w:lang w:val="es-ES"/>
              </w:rPr>
              <w:t xml:space="preserve"> </w:t>
            </w:r>
            <w:r w:rsidRPr="00614472">
              <w:rPr>
                <w:rFonts w:ascii="Garamond" w:hAnsi="Garamond"/>
                <w:w w:val="105"/>
                <w:sz w:val="24"/>
                <w:szCs w:val="24"/>
                <w:lang w:val="es-ES"/>
              </w:rPr>
              <w:t>los</w:t>
            </w:r>
            <w:r w:rsidRPr="00614472">
              <w:rPr>
                <w:rFonts w:ascii="Garamond" w:hAnsi="Garamond"/>
                <w:spacing w:val="-23"/>
                <w:w w:val="105"/>
                <w:sz w:val="24"/>
                <w:szCs w:val="24"/>
                <w:lang w:val="es-ES"/>
              </w:rPr>
              <w:t xml:space="preserve"> </w:t>
            </w:r>
            <w:r w:rsidRPr="00614472">
              <w:rPr>
                <w:rFonts w:ascii="Garamond" w:hAnsi="Garamond"/>
                <w:w w:val="105"/>
                <w:sz w:val="24"/>
                <w:szCs w:val="24"/>
                <w:lang w:val="es-ES"/>
              </w:rPr>
              <w:t>efectos</w:t>
            </w:r>
            <w:r w:rsidRPr="00614472">
              <w:rPr>
                <w:rFonts w:ascii="Garamond" w:hAnsi="Garamond"/>
                <w:spacing w:val="-23"/>
                <w:w w:val="105"/>
                <w:sz w:val="24"/>
                <w:szCs w:val="24"/>
                <w:lang w:val="es-ES"/>
              </w:rPr>
              <w:t xml:space="preserve"> </w:t>
            </w:r>
            <w:r w:rsidRPr="00614472">
              <w:rPr>
                <w:rFonts w:ascii="Garamond" w:hAnsi="Garamond"/>
                <w:w w:val="105"/>
                <w:sz w:val="24"/>
                <w:szCs w:val="24"/>
                <w:lang w:val="es-ES"/>
              </w:rPr>
              <w:t>negativos</w:t>
            </w:r>
            <w:r w:rsidRPr="00614472">
              <w:rPr>
                <w:rFonts w:ascii="Garamond" w:hAnsi="Garamond"/>
                <w:spacing w:val="-23"/>
                <w:w w:val="105"/>
                <w:sz w:val="24"/>
                <w:szCs w:val="24"/>
                <w:lang w:val="es-ES"/>
              </w:rPr>
              <w:t xml:space="preserve"> </w:t>
            </w:r>
            <w:r w:rsidRPr="00614472">
              <w:rPr>
                <w:rFonts w:ascii="Garamond" w:hAnsi="Garamond"/>
                <w:w w:val="105"/>
                <w:sz w:val="24"/>
                <w:szCs w:val="24"/>
                <w:lang w:val="es-ES"/>
              </w:rPr>
              <w:t>que</w:t>
            </w:r>
            <w:r w:rsidRPr="00614472">
              <w:rPr>
                <w:rFonts w:ascii="Garamond" w:hAnsi="Garamond"/>
                <w:spacing w:val="-24"/>
                <w:w w:val="105"/>
                <w:sz w:val="24"/>
                <w:szCs w:val="24"/>
                <w:lang w:val="es-ES"/>
              </w:rPr>
              <w:t xml:space="preserve"> </w:t>
            </w:r>
            <w:r w:rsidRPr="00614472">
              <w:rPr>
                <w:rFonts w:ascii="Garamond" w:hAnsi="Garamond"/>
                <w:w w:val="105"/>
                <w:sz w:val="24"/>
                <w:szCs w:val="24"/>
                <w:lang w:val="es-ES"/>
              </w:rPr>
              <w:t>espera</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que</w:t>
            </w:r>
            <w:r w:rsidRPr="00614472">
              <w:rPr>
                <w:rFonts w:ascii="Garamond" w:hAnsi="Garamond"/>
                <w:spacing w:val="-26"/>
                <w:w w:val="105"/>
                <w:sz w:val="24"/>
                <w:szCs w:val="24"/>
                <w:lang w:val="es-ES"/>
              </w:rPr>
              <w:t xml:space="preserve"> </w:t>
            </w:r>
            <w:r w:rsidRPr="00614472">
              <w:rPr>
                <w:rFonts w:ascii="Garamond" w:hAnsi="Garamond"/>
                <w:w w:val="105"/>
                <w:sz w:val="24"/>
                <w:szCs w:val="24"/>
                <w:lang w:val="es-ES"/>
              </w:rPr>
              <w:t>tendrán</w:t>
            </w:r>
            <w:r w:rsidRPr="00614472">
              <w:rPr>
                <w:rFonts w:ascii="Garamond" w:hAnsi="Garamond"/>
                <w:spacing w:val="-25"/>
                <w:w w:val="105"/>
                <w:sz w:val="24"/>
                <w:szCs w:val="24"/>
                <w:lang w:val="es-ES"/>
              </w:rPr>
              <w:t xml:space="preserve"> </w:t>
            </w:r>
            <w:r w:rsidRPr="00614472">
              <w:rPr>
                <w:rFonts w:ascii="Garamond" w:hAnsi="Garamond"/>
                <w:w w:val="105"/>
                <w:sz w:val="24"/>
                <w:szCs w:val="24"/>
                <w:lang w:val="es-ES"/>
              </w:rPr>
              <w:t>las</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consecuencias</w:t>
            </w:r>
            <w:r w:rsidRPr="00614472">
              <w:rPr>
                <w:rFonts w:ascii="Garamond" w:hAnsi="Garamond"/>
                <w:spacing w:val="-23"/>
                <w:w w:val="105"/>
                <w:sz w:val="24"/>
                <w:szCs w:val="24"/>
                <w:lang w:val="es-ES"/>
              </w:rPr>
              <w:t xml:space="preserve"> </w:t>
            </w:r>
            <w:r w:rsidRPr="00614472">
              <w:rPr>
                <w:rFonts w:ascii="Garamond" w:hAnsi="Garamond"/>
                <w:w w:val="105"/>
                <w:sz w:val="24"/>
                <w:szCs w:val="24"/>
                <w:lang w:val="es-ES"/>
              </w:rPr>
              <w:t>del</w:t>
            </w:r>
            <w:r w:rsidRPr="00614472">
              <w:rPr>
                <w:rFonts w:ascii="Garamond" w:hAnsi="Garamond"/>
                <w:spacing w:val="-25"/>
                <w:w w:val="105"/>
                <w:sz w:val="24"/>
                <w:szCs w:val="24"/>
                <w:lang w:val="es-ES"/>
              </w:rPr>
              <w:t xml:space="preserve"> </w:t>
            </w:r>
            <w:r w:rsidRPr="00614472">
              <w:rPr>
                <w:rFonts w:ascii="Garamond" w:hAnsi="Garamond"/>
                <w:w w:val="105"/>
                <w:sz w:val="24"/>
                <w:szCs w:val="24"/>
                <w:lang w:val="es-ES"/>
              </w:rPr>
              <w:t>brote de COVID-19, los administradores evalúan si la entidad “E” continúa siendo una empresa en</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marcha.</w:t>
            </w:r>
          </w:p>
          <w:p w:rsidR="006959E7" w:rsidRPr="00614472" w:rsidRDefault="006959E7" w:rsidP="006959E7">
            <w:pPr>
              <w:pStyle w:val="TableParagraph"/>
              <w:spacing w:before="6"/>
              <w:ind w:left="0"/>
              <w:jc w:val="left"/>
              <w:rPr>
                <w:rFonts w:ascii="Garamond" w:hAnsi="Garamond"/>
                <w:b/>
                <w:sz w:val="24"/>
                <w:szCs w:val="24"/>
                <w:lang w:val="es-ES"/>
              </w:rPr>
            </w:pPr>
          </w:p>
          <w:p w:rsidR="006959E7" w:rsidRPr="00614472" w:rsidRDefault="006959E7" w:rsidP="006959E7">
            <w:pPr>
              <w:pStyle w:val="TableParagraph"/>
              <w:ind w:left="100"/>
              <w:rPr>
                <w:rFonts w:ascii="Garamond" w:hAnsi="Garamond"/>
                <w:b/>
                <w:sz w:val="24"/>
                <w:szCs w:val="24"/>
                <w:lang w:val="es-ES"/>
              </w:rPr>
            </w:pPr>
            <w:r w:rsidRPr="00614472">
              <w:rPr>
                <w:rFonts w:ascii="Garamond" w:hAnsi="Garamond"/>
                <w:b/>
                <w:w w:val="105"/>
                <w:sz w:val="24"/>
                <w:szCs w:val="24"/>
                <w:lang w:val="es-ES"/>
              </w:rPr>
              <w:t>Aplicación de juicios por parte de los administradores</w:t>
            </w:r>
          </w:p>
          <w:p w:rsidR="00614472" w:rsidRDefault="00614472" w:rsidP="006959E7">
            <w:pPr>
              <w:pStyle w:val="TableParagraph"/>
              <w:spacing w:before="44" w:line="285" w:lineRule="auto"/>
              <w:ind w:left="100" w:right="87"/>
              <w:rPr>
                <w:rFonts w:ascii="Garamond" w:hAnsi="Garamond"/>
                <w:w w:val="105"/>
                <w:sz w:val="24"/>
                <w:szCs w:val="24"/>
                <w:lang w:val="es-ES"/>
              </w:rPr>
            </w:pPr>
          </w:p>
          <w:p w:rsidR="006959E7" w:rsidRPr="00614472" w:rsidRDefault="006959E7" w:rsidP="006959E7">
            <w:pPr>
              <w:pStyle w:val="TableParagraph"/>
              <w:spacing w:before="44" w:line="285" w:lineRule="auto"/>
              <w:ind w:left="100" w:right="87"/>
              <w:rPr>
                <w:rFonts w:ascii="Garamond" w:hAnsi="Garamond"/>
                <w:sz w:val="24"/>
                <w:szCs w:val="24"/>
                <w:lang w:val="es-ES"/>
              </w:rPr>
            </w:pPr>
            <w:r w:rsidRPr="00614472">
              <w:rPr>
                <w:rFonts w:ascii="Garamond" w:hAnsi="Garamond"/>
                <w:w w:val="105"/>
                <w:sz w:val="24"/>
                <w:szCs w:val="24"/>
                <w:lang w:val="es-ES"/>
              </w:rPr>
              <w:t>Los administradores de la entidad llegan a la conclusión de que existen incertidumbres de que sea una empresa en marcha, en base a los siguientes fundamentos:</w:t>
            </w:r>
          </w:p>
          <w:p w:rsidR="006959E7" w:rsidRPr="00614472" w:rsidRDefault="006959E7" w:rsidP="006959E7">
            <w:pPr>
              <w:pStyle w:val="TableParagraph"/>
              <w:numPr>
                <w:ilvl w:val="0"/>
                <w:numId w:val="1"/>
              </w:numPr>
              <w:tabs>
                <w:tab w:val="left" w:pos="439"/>
              </w:tabs>
              <w:spacing w:line="283" w:lineRule="auto"/>
              <w:ind w:right="88"/>
              <w:rPr>
                <w:rFonts w:ascii="Garamond" w:hAnsi="Garamond"/>
                <w:sz w:val="24"/>
                <w:szCs w:val="24"/>
                <w:lang w:val="es-ES"/>
              </w:rPr>
            </w:pPr>
            <w:r w:rsidRPr="00614472">
              <w:rPr>
                <w:rFonts w:ascii="Garamond" w:hAnsi="Garamond"/>
                <w:w w:val="105"/>
                <w:sz w:val="24"/>
                <w:szCs w:val="24"/>
                <w:lang w:val="es-ES"/>
              </w:rPr>
              <w:t>La demanda de los bienes que comercializa la entidad “E” (productos de bazar) cayó considerablemente durante los primeros días del aislamiento social preventivo y obligatorio dispuesto por el Poder Ejecutivo</w:t>
            </w:r>
            <w:r w:rsidRPr="00614472">
              <w:rPr>
                <w:rFonts w:ascii="Garamond" w:hAnsi="Garamond"/>
                <w:spacing w:val="-32"/>
                <w:w w:val="105"/>
                <w:sz w:val="24"/>
                <w:szCs w:val="24"/>
                <w:lang w:val="es-ES"/>
              </w:rPr>
              <w:t xml:space="preserve"> </w:t>
            </w:r>
            <w:r w:rsidRPr="00614472">
              <w:rPr>
                <w:rFonts w:ascii="Garamond" w:hAnsi="Garamond"/>
                <w:w w:val="105"/>
                <w:sz w:val="24"/>
                <w:szCs w:val="24"/>
                <w:lang w:val="es-ES"/>
              </w:rPr>
              <w:t>Nacional.</w:t>
            </w:r>
          </w:p>
          <w:p w:rsidR="006959E7" w:rsidRPr="00614472" w:rsidRDefault="006959E7" w:rsidP="006959E7">
            <w:pPr>
              <w:pStyle w:val="TableParagraph"/>
              <w:numPr>
                <w:ilvl w:val="0"/>
                <w:numId w:val="1"/>
              </w:numPr>
              <w:tabs>
                <w:tab w:val="left" w:pos="439"/>
              </w:tabs>
              <w:spacing w:before="1" w:line="280" w:lineRule="auto"/>
              <w:ind w:right="87"/>
              <w:rPr>
                <w:rFonts w:ascii="Garamond" w:hAnsi="Garamond"/>
                <w:sz w:val="24"/>
                <w:szCs w:val="24"/>
                <w:lang w:val="es-ES"/>
              </w:rPr>
            </w:pPr>
            <w:r w:rsidRPr="00614472">
              <w:rPr>
                <w:rFonts w:ascii="Garamond" w:hAnsi="Garamond"/>
                <w:w w:val="105"/>
                <w:sz w:val="24"/>
                <w:szCs w:val="24"/>
                <w:lang w:val="es-ES"/>
              </w:rPr>
              <w:t>La entidad “E” está viendo afectada su capacidad de pago de corto plazo por</w:t>
            </w:r>
            <w:r w:rsidRPr="00614472">
              <w:rPr>
                <w:rFonts w:ascii="Garamond" w:hAnsi="Garamond"/>
                <w:spacing w:val="-34"/>
                <w:w w:val="105"/>
                <w:sz w:val="24"/>
                <w:szCs w:val="24"/>
                <w:lang w:val="es-ES"/>
              </w:rPr>
              <w:t xml:space="preserve"> </w:t>
            </w:r>
            <w:r w:rsidRPr="00614472">
              <w:rPr>
                <w:rFonts w:ascii="Garamond" w:hAnsi="Garamond"/>
                <w:w w:val="105"/>
                <w:sz w:val="24"/>
                <w:szCs w:val="24"/>
                <w:lang w:val="es-ES"/>
              </w:rPr>
              <w:t>la interrupción general de la cadena de</w:t>
            </w:r>
            <w:r w:rsidRPr="00614472">
              <w:rPr>
                <w:rFonts w:ascii="Garamond" w:hAnsi="Garamond"/>
                <w:spacing w:val="-15"/>
                <w:w w:val="105"/>
                <w:sz w:val="24"/>
                <w:szCs w:val="24"/>
                <w:lang w:val="es-ES"/>
              </w:rPr>
              <w:t xml:space="preserve"> </w:t>
            </w:r>
            <w:r w:rsidRPr="00614472">
              <w:rPr>
                <w:rFonts w:ascii="Garamond" w:hAnsi="Garamond"/>
                <w:w w:val="105"/>
                <w:sz w:val="24"/>
                <w:szCs w:val="24"/>
                <w:lang w:val="es-ES"/>
              </w:rPr>
              <w:t>pagos.</w:t>
            </w:r>
          </w:p>
          <w:p w:rsidR="006959E7" w:rsidRPr="00614472" w:rsidRDefault="006959E7" w:rsidP="006959E7">
            <w:pPr>
              <w:pStyle w:val="TableParagraph"/>
              <w:numPr>
                <w:ilvl w:val="0"/>
                <w:numId w:val="1"/>
              </w:numPr>
              <w:tabs>
                <w:tab w:val="left" w:pos="439"/>
              </w:tabs>
              <w:spacing w:before="6" w:line="283" w:lineRule="auto"/>
              <w:ind w:left="438" w:right="85"/>
              <w:rPr>
                <w:rFonts w:ascii="Garamond" w:hAnsi="Garamond"/>
                <w:sz w:val="24"/>
                <w:szCs w:val="24"/>
                <w:lang w:val="es-ES"/>
              </w:rPr>
            </w:pPr>
            <w:r w:rsidRPr="00614472">
              <w:rPr>
                <w:rFonts w:ascii="Garamond" w:hAnsi="Garamond"/>
                <w:w w:val="105"/>
                <w:sz w:val="24"/>
                <w:szCs w:val="24"/>
                <w:lang w:val="es-ES"/>
              </w:rPr>
              <w:t>Los principales costos fijos son los sueldos de sus empleados y espera poder afrontar</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estas</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obligaciones</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con</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préstamos</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blandos</w:t>
            </w:r>
            <w:r w:rsidRPr="00614472">
              <w:rPr>
                <w:rFonts w:ascii="Garamond" w:hAnsi="Garamond"/>
                <w:spacing w:val="-8"/>
                <w:w w:val="105"/>
                <w:sz w:val="24"/>
                <w:szCs w:val="24"/>
                <w:lang w:val="es-ES"/>
              </w:rPr>
              <w:t xml:space="preserve"> </w:t>
            </w:r>
            <w:r w:rsidRPr="00614472">
              <w:rPr>
                <w:rFonts w:ascii="Garamond" w:hAnsi="Garamond"/>
                <w:w w:val="105"/>
                <w:sz w:val="24"/>
                <w:szCs w:val="24"/>
                <w:lang w:val="es-ES"/>
              </w:rPr>
              <w:t>anunciados</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por</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el</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gobierno</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y otras medidas que razonablemente se espera que el gobierno tomará para preservar</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fuentes</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empleo,</w:t>
            </w:r>
            <w:r w:rsidRPr="00614472">
              <w:rPr>
                <w:rFonts w:ascii="Garamond" w:hAnsi="Garamond"/>
                <w:spacing w:val="-4"/>
                <w:w w:val="105"/>
                <w:sz w:val="24"/>
                <w:szCs w:val="24"/>
                <w:lang w:val="es-ES"/>
              </w:rPr>
              <w:t xml:space="preserve"> </w:t>
            </w:r>
            <w:r w:rsidRPr="00614472">
              <w:rPr>
                <w:rFonts w:ascii="Garamond" w:hAnsi="Garamond"/>
                <w:w w:val="105"/>
                <w:sz w:val="24"/>
                <w:szCs w:val="24"/>
                <w:lang w:val="es-ES"/>
              </w:rPr>
              <w:t>que</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a</w:t>
            </w:r>
            <w:r w:rsidRPr="00614472">
              <w:rPr>
                <w:rFonts w:ascii="Garamond" w:hAnsi="Garamond"/>
                <w:spacing w:val="-8"/>
                <w:w w:val="105"/>
                <w:sz w:val="24"/>
                <w:szCs w:val="24"/>
                <w:lang w:val="es-ES"/>
              </w:rPr>
              <w:t xml:space="preserve"> </w:t>
            </w:r>
            <w:r w:rsidRPr="00614472">
              <w:rPr>
                <w:rFonts w:ascii="Garamond" w:hAnsi="Garamond"/>
                <w:w w:val="105"/>
                <w:sz w:val="24"/>
                <w:szCs w:val="24"/>
                <w:lang w:val="es-ES"/>
              </w:rPr>
              <w:t>la</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fecha</w:t>
            </w:r>
            <w:r w:rsidRPr="00614472">
              <w:rPr>
                <w:rFonts w:ascii="Garamond" w:hAnsi="Garamond"/>
                <w:spacing w:val="-3"/>
                <w:w w:val="105"/>
                <w:sz w:val="24"/>
                <w:szCs w:val="24"/>
                <w:lang w:val="es-ES"/>
              </w:rPr>
              <w:t xml:space="preserve"> </w:t>
            </w:r>
            <w:r w:rsidRPr="00614472">
              <w:rPr>
                <w:rFonts w:ascii="Garamond" w:hAnsi="Garamond"/>
                <w:w w:val="105"/>
                <w:sz w:val="24"/>
                <w:szCs w:val="24"/>
                <w:lang w:val="es-ES"/>
              </w:rPr>
              <w:t>aún</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no</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han</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sido</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concretados.</w:t>
            </w:r>
          </w:p>
          <w:p w:rsidR="006959E7" w:rsidRPr="00614472" w:rsidRDefault="006959E7" w:rsidP="006959E7">
            <w:pPr>
              <w:pStyle w:val="TableParagraph"/>
              <w:numPr>
                <w:ilvl w:val="0"/>
                <w:numId w:val="1"/>
              </w:numPr>
              <w:tabs>
                <w:tab w:val="left" w:pos="439"/>
              </w:tabs>
              <w:spacing w:before="6" w:line="283" w:lineRule="auto"/>
              <w:ind w:right="87"/>
              <w:rPr>
                <w:rFonts w:ascii="Garamond" w:hAnsi="Garamond"/>
                <w:sz w:val="24"/>
                <w:szCs w:val="24"/>
                <w:lang w:val="es-ES"/>
              </w:rPr>
            </w:pPr>
            <w:r w:rsidRPr="00614472">
              <w:rPr>
                <w:rFonts w:ascii="Garamond" w:hAnsi="Garamond"/>
                <w:w w:val="105"/>
                <w:sz w:val="24"/>
                <w:szCs w:val="24"/>
                <w:lang w:val="es-ES"/>
              </w:rPr>
              <w:t xml:space="preserve">Tiene también planes de reducción de costos operativos y </w:t>
            </w:r>
            <w:r w:rsidR="00BD00BD">
              <w:rPr>
                <w:rFonts w:ascii="Garamond" w:hAnsi="Garamond"/>
                <w:w w:val="105"/>
                <w:sz w:val="24"/>
                <w:szCs w:val="24"/>
                <w:lang w:val="es-ES"/>
              </w:rPr>
              <w:t>optimización</w:t>
            </w:r>
            <w:r w:rsidRPr="00614472">
              <w:rPr>
                <w:rFonts w:ascii="Garamond" w:hAnsi="Garamond"/>
                <w:w w:val="105"/>
                <w:sz w:val="24"/>
                <w:szCs w:val="24"/>
                <w:lang w:val="es-ES"/>
              </w:rPr>
              <w:t xml:space="preserve"> de los procesos</w:t>
            </w:r>
            <w:r w:rsidRPr="00614472">
              <w:rPr>
                <w:rFonts w:ascii="Garamond" w:hAnsi="Garamond"/>
                <w:spacing w:val="-26"/>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26"/>
                <w:w w:val="105"/>
                <w:sz w:val="24"/>
                <w:szCs w:val="24"/>
                <w:lang w:val="es-ES"/>
              </w:rPr>
              <w:t xml:space="preserve"> </w:t>
            </w:r>
            <w:r w:rsidRPr="00614472">
              <w:rPr>
                <w:rFonts w:ascii="Garamond" w:hAnsi="Garamond"/>
                <w:w w:val="105"/>
                <w:sz w:val="24"/>
                <w:szCs w:val="24"/>
                <w:lang w:val="es-ES"/>
              </w:rPr>
              <w:t>operación</w:t>
            </w:r>
            <w:r w:rsidRPr="00614472">
              <w:rPr>
                <w:rFonts w:ascii="Garamond" w:hAnsi="Garamond"/>
                <w:spacing w:val="-24"/>
                <w:w w:val="105"/>
                <w:sz w:val="24"/>
                <w:szCs w:val="24"/>
                <w:lang w:val="es-ES"/>
              </w:rPr>
              <w:t xml:space="preserve"> </w:t>
            </w:r>
            <w:r w:rsidRPr="00614472">
              <w:rPr>
                <w:rFonts w:ascii="Garamond" w:hAnsi="Garamond"/>
                <w:w w:val="105"/>
                <w:sz w:val="24"/>
                <w:szCs w:val="24"/>
                <w:lang w:val="es-ES"/>
              </w:rPr>
              <w:t>para</w:t>
            </w:r>
            <w:r w:rsidRPr="00614472">
              <w:rPr>
                <w:rFonts w:ascii="Garamond" w:hAnsi="Garamond"/>
                <w:spacing w:val="-27"/>
                <w:w w:val="105"/>
                <w:sz w:val="24"/>
                <w:szCs w:val="24"/>
                <w:lang w:val="es-ES"/>
              </w:rPr>
              <w:t xml:space="preserve"> </w:t>
            </w:r>
            <w:r w:rsidRPr="00614472">
              <w:rPr>
                <w:rFonts w:ascii="Garamond" w:hAnsi="Garamond"/>
                <w:w w:val="105"/>
                <w:sz w:val="24"/>
                <w:szCs w:val="24"/>
                <w:lang w:val="es-ES"/>
              </w:rPr>
              <w:t>cuando</w:t>
            </w:r>
            <w:r w:rsidRPr="00614472">
              <w:rPr>
                <w:rFonts w:ascii="Garamond" w:hAnsi="Garamond"/>
                <w:spacing w:val="-26"/>
                <w:w w:val="105"/>
                <w:sz w:val="24"/>
                <w:szCs w:val="24"/>
                <w:lang w:val="es-ES"/>
              </w:rPr>
              <w:t xml:space="preserve"> </w:t>
            </w:r>
            <w:r w:rsidRPr="00614472">
              <w:rPr>
                <w:rFonts w:ascii="Garamond" w:hAnsi="Garamond"/>
                <w:w w:val="105"/>
                <w:sz w:val="24"/>
                <w:szCs w:val="24"/>
                <w:lang w:val="es-ES"/>
              </w:rPr>
              <w:t>estos</w:t>
            </w:r>
            <w:r w:rsidRPr="00614472">
              <w:rPr>
                <w:rFonts w:ascii="Garamond" w:hAnsi="Garamond"/>
                <w:spacing w:val="-28"/>
                <w:w w:val="105"/>
                <w:sz w:val="24"/>
                <w:szCs w:val="24"/>
                <w:lang w:val="es-ES"/>
              </w:rPr>
              <w:t xml:space="preserve"> </w:t>
            </w:r>
            <w:r w:rsidRPr="00614472">
              <w:rPr>
                <w:rFonts w:ascii="Garamond" w:hAnsi="Garamond"/>
                <w:w w:val="105"/>
                <w:sz w:val="24"/>
                <w:szCs w:val="24"/>
                <w:lang w:val="es-ES"/>
              </w:rPr>
              <w:t>se</w:t>
            </w:r>
            <w:r w:rsidRPr="00614472">
              <w:rPr>
                <w:rFonts w:ascii="Garamond" w:hAnsi="Garamond"/>
                <w:spacing w:val="-26"/>
                <w:w w:val="105"/>
                <w:sz w:val="24"/>
                <w:szCs w:val="24"/>
                <w:lang w:val="es-ES"/>
              </w:rPr>
              <w:t xml:space="preserve"> </w:t>
            </w:r>
            <w:r w:rsidRPr="00614472">
              <w:rPr>
                <w:rFonts w:ascii="Garamond" w:hAnsi="Garamond"/>
                <w:w w:val="105"/>
                <w:sz w:val="24"/>
                <w:szCs w:val="24"/>
                <w:lang w:val="es-ES"/>
              </w:rPr>
              <w:t>reinicien</w:t>
            </w:r>
            <w:r w:rsidRPr="00614472">
              <w:rPr>
                <w:rFonts w:ascii="Garamond" w:hAnsi="Garamond"/>
                <w:spacing w:val="-24"/>
                <w:w w:val="105"/>
                <w:sz w:val="24"/>
                <w:szCs w:val="24"/>
                <w:lang w:val="es-ES"/>
              </w:rPr>
              <w:t xml:space="preserve"> </w:t>
            </w:r>
            <w:r w:rsidRPr="00614472">
              <w:rPr>
                <w:rFonts w:ascii="Garamond" w:hAnsi="Garamond"/>
                <w:w w:val="105"/>
                <w:sz w:val="24"/>
                <w:szCs w:val="24"/>
                <w:lang w:val="es-ES"/>
              </w:rPr>
              <w:t>plenamente,</w:t>
            </w:r>
            <w:r w:rsidRPr="00614472">
              <w:rPr>
                <w:rFonts w:ascii="Garamond" w:hAnsi="Garamond"/>
                <w:spacing w:val="-26"/>
                <w:w w:val="105"/>
                <w:sz w:val="24"/>
                <w:szCs w:val="24"/>
                <w:lang w:val="es-ES"/>
              </w:rPr>
              <w:t xml:space="preserve"> </w:t>
            </w:r>
            <w:r w:rsidRPr="00614472">
              <w:rPr>
                <w:rFonts w:ascii="Garamond" w:hAnsi="Garamond"/>
                <w:w w:val="105"/>
                <w:sz w:val="24"/>
                <w:szCs w:val="24"/>
                <w:lang w:val="es-ES"/>
              </w:rPr>
              <w:t>aunque</w:t>
            </w:r>
            <w:r w:rsidRPr="00614472">
              <w:rPr>
                <w:rFonts w:ascii="Garamond" w:hAnsi="Garamond"/>
                <w:spacing w:val="-26"/>
                <w:w w:val="105"/>
                <w:sz w:val="24"/>
                <w:szCs w:val="24"/>
                <w:lang w:val="es-ES"/>
              </w:rPr>
              <w:t xml:space="preserve"> </w:t>
            </w:r>
            <w:r w:rsidRPr="00614472">
              <w:rPr>
                <w:rFonts w:ascii="Garamond" w:hAnsi="Garamond"/>
                <w:w w:val="105"/>
                <w:sz w:val="24"/>
                <w:szCs w:val="24"/>
                <w:lang w:val="es-ES"/>
              </w:rPr>
              <w:t>estima que podrían ser insuficientes para alcanzar el punto de</w:t>
            </w:r>
            <w:r w:rsidRPr="00614472">
              <w:rPr>
                <w:rFonts w:ascii="Garamond" w:hAnsi="Garamond"/>
                <w:spacing w:val="-38"/>
                <w:w w:val="105"/>
                <w:sz w:val="24"/>
                <w:szCs w:val="24"/>
                <w:lang w:val="es-ES"/>
              </w:rPr>
              <w:t xml:space="preserve"> </w:t>
            </w:r>
            <w:r w:rsidRPr="00614472">
              <w:rPr>
                <w:rFonts w:ascii="Garamond" w:hAnsi="Garamond"/>
                <w:w w:val="105"/>
                <w:sz w:val="24"/>
                <w:szCs w:val="24"/>
                <w:lang w:val="es-ES"/>
              </w:rPr>
              <w:t>equilibrio.</w:t>
            </w:r>
          </w:p>
          <w:p w:rsidR="006959E7" w:rsidRPr="00614472" w:rsidRDefault="006959E7" w:rsidP="006959E7">
            <w:pPr>
              <w:pStyle w:val="TableParagraph"/>
              <w:numPr>
                <w:ilvl w:val="0"/>
                <w:numId w:val="1"/>
              </w:numPr>
              <w:tabs>
                <w:tab w:val="left" w:pos="439"/>
              </w:tabs>
              <w:spacing w:before="1"/>
              <w:rPr>
                <w:rFonts w:ascii="Garamond" w:hAnsi="Garamond"/>
                <w:sz w:val="24"/>
                <w:szCs w:val="24"/>
                <w:lang w:val="es-ES"/>
              </w:rPr>
            </w:pPr>
            <w:r w:rsidRPr="00614472">
              <w:rPr>
                <w:rFonts w:ascii="Garamond" w:hAnsi="Garamond"/>
                <w:w w:val="105"/>
                <w:sz w:val="24"/>
                <w:szCs w:val="24"/>
                <w:lang w:val="es-ES"/>
              </w:rPr>
              <w:t>Además,</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la</w:t>
            </w:r>
            <w:r w:rsidRPr="00614472">
              <w:rPr>
                <w:rFonts w:ascii="Garamond" w:hAnsi="Garamond"/>
                <w:spacing w:val="-4"/>
                <w:w w:val="105"/>
                <w:sz w:val="24"/>
                <w:szCs w:val="24"/>
                <w:lang w:val="es-ES"/>
              </w:rPr>
              <w:t xml:space="preserve"> </w:t>
            </w:r>
            <w:r w:rsidRPr="00614472">
              <w:rPr>
                <w:rFonts w:ascii="Garamond" w:hAnsi="Garamond"/>
                <w:w w:val="105"/>
                <w:sz w:val="24"/>
                <w:szCs w:val="24"/>
                <w:lang w:val="es-ES"/>
              </w:rPr>
              <w:t>entidad</w:t>
            </w:r>
            <w:r w:rsidRPr="00614472">
              <w:rPr>
                <w:rFonts w:ascii="Garamond" w:hAnsi="Garamond"/>
                <w:spacing w:val="-8"/>
                <w:w w:val="105"/>
                <w:sz w:val="24"/>
                <w:szCs w:val="24"/>
                <w:lang w:val="es-ES"/>
              </w:rPr>
              <w:t xml:space="preserve"> </w:t>
            </w:r>
            <w:r w:rsidRPr="00614472">
              <w:rPr>
                <w:rFonts w:ascii="Garamond" w:hAnsi="Garamond"/>
                <w:w w:val="105"/>
                <w:sz w:val="24"/>
                <w:szCs w:val="24"/>
                <w:lang w:val="es-ES"/>
              </w:rPr>
              <w:t>mantiene</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deudas</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corto</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plazo</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que</w:t>
            </w:r>
            <w:r w:rsidRPr="00614472">
              <w:rPr>
                <w:rFonts w:ascii="Garamond" w:hAnsi="Garamond"/>
                <w:spacing w:val="-4"/>
                <w:w w:val="105"/>
                <w:sz w:val="24"/>
                <w:szCs w:val="24"/>
                <w:lang w:val="es-ES"/>
              </w:rPr>
              <w:t xml:space="preserve"> </w:t>
            </w:r>
            <w:r w:rsidRPr="00614472">
              <w:rPr>
                <w:rFonts w:ascii="Garamond" w:hAnsi="Garamond"/>
                <w:w w:val="105"/>
                <w:sz w:val="24"/>
                <w:szCs w:val="24"/>
                <w:lang w:val="es-ES"/>
              </w:rPr>
              <w:t>podría</w:t>
            </w:r>
            <w:r w:rsidRPr="00614472">
              <w:rPr>
                <w:rFonts w:ascii="Garamond" w:hAnsi="Garamond"/>
                <w:spacing w:val="-8"/>
                <w:w w:val="105"/>
                <w:sz w:val="24"/>
                <w:szCs w:val="24"/>
                <w:lang w:val="es-ES"/>
              </w:rPr>
              <w:t xml:space="preserve"> </w:t>
            </w:r>
            <w:r w:rsidRPr="00614472">
              <w:rPr>
                <w:rFonts w:ascii="Garamond" w:hAnsi="Garamond"/>
                <w:w w:val="105"/>
                <w:sz w:val="24"/>
                <w:szCs w:val="24"/>
                <w:lang w:val="es-ES"/>
              </w:rPr>
              <w:t>no</w:t>
            </w:r>
            <w:r w:rsidRPr="00614472">
              <w:rPr>
                <w:rFonts w:ascii="Garamond" w:hAnsi="Garamond"/>
                <w:spacing w:val="-3"/>
                <w:w w:val="105"/>
                <w:sz w:val="24"/>
                <w:szCs w:val="24"/>
                <w:lang w:val="es-ES"/>
              </w:rPr>
              <w:t xml:space="preserve"> </w:t>
            </w:r>
            <w:r w:rsidRPr="00614472">
              <w:rPr>
                <w:rFonts w:ascii="Garamond" w:hAnsi="Garamond"/>
                <w:w w:val="105"/>
                <w:sz w:val="24"/>
                <w:szCs w:val="24"/>
                <w:lang w:val="es-ES"/>
              </w:rPr>
              <w:t>pagar.</w:t>
            </w:r>
          </w:p>
          <w:p w:rsidR="006959E7" w:rsidRPr="00614472" w:rsidRDefault="006959E7" w:rsidP="006959E7">
            <w:pPr>
              <w:pStyle w:val="TableParagraph"/>
              <w:spacing w:before="5"/>
              <w:ind w:left="0"/>
              <w:jc w:val="left"/>
              <w:rPr>
                <w:rFonts w:ascii="Garamond" w:hAnsi="Garamond"/>
                <w:b/>
                <w:sz w:val="24"/>
                <w:szCs w:val="24"/>
                <w:lang w:val="es-ES"/>
              </w:rPr>
            </w:pPr>
          </w:p>
          <w:p w:rsidR="006959E7" w:rsidRDefault="006959E7" w:rsidP="006959E7">
            <w:pPr>
              <w:pStyle w:val="TableParagraph"/>
              <w:ind w:left="100"/>
              <w:rPr>
                <w:rFonts w:ascii="Garamond" w:hAnsi="Garamond"/>
                <w:b/>
                <w:w w:val="105"/>
                <w:sz w:val="24"/>
                <w:szCs w:val="24"/>
                <w:lang w:val="es-ES"/>
              </w:rPr>
            </w:pPr>
            <w:r w:rsidRPr="00614472">
              <w:rPr>
                <w:rFonts w:ascii="Garamond" w:hAnsi="Garamond"/>
                <w:b/>
                <w:w w:val="105"/>
                <w:sz w:val="24"/>
                <w:szCs w:val="24"/>
                <w:lang w:val="es-ES"/>
              </w:rPr>
              <w:t>Base de preparación</w:t>
            </w:r>
          </w:p>
          <w:p w:rsidR="00614472" w:rsidRPr="00614472" w:rsidRDefault="00614472" w:rsidP="006959E7">
            <w:pPr>
              <w:pStyle w:val="TableParagraph"/>
              <w:ind w:left="100"/>
              <w:rPr>
                <w:rFonts w:ascii="Garamond" w:hAnsi="Garamond"/>
                <w:b/>
                <w:sz w:val="24"/>
                <w:szCs w:val="24"/>
                <w:lang w:val="es-ES"/>
              </w:rPr>
            </w:pPr>
          </w:p>
          <w:p w:rsidR="006959E7" w:rsidRPr="00614472" w:rsidRDefault="006959E7" w:rsidP="006959E7">
            <w:pPr>
              <w:pStyle w:val="TableParagraph"/>
              <w:spacing w:before="44" w:line="285" w:lineRule="auto"/>
              <w:ind w:left="100" w:right="90"/>
              <w:rPr>
                <w:rFonts w:ascii="Garamond" w:hAnsi="Garamond"/>
                <w:w w:val="105"/>
                <w:sz w:val="24"/>
                <w:szCs w:val="24"/>
                <w:lang w:val="es-ES"/>
              </w:rPr>
            </w:pPr>
            <w:r w:rsidRPr="00614472">
              <w:rPr>
                <w:rFonts w:ascii="Garamond" w:hAnsi="Garamond"/>
                <w:w w:val="105"/>
                <w:sz w:val="24"/>
                <w:szCs w:val="24"/>
                <w:lang w:val="es-ES"/>
              </w:rPr>
              <w:t>La</w:t>
            </w:r>
            <w:r w:rsidRPr="00614472">
              <w:rPr>
                <w:rFonts w:ascii="Garamond" w:hAnsi="Garamond"/>
                <w:spacing w:val="-17"/>
                <w:w w:val="105"/>
                <w:sz w:val="24"/>
                <w:szCs w:val="24"/>
                <w:lang w:val="es-ES"/>
              </w:rPr>
              <w:t xml:space="preserve"> </w:t>
            </w:r>
            <w:r w:rsidRPr="00614472">
              <w:rPr>
                <w:rFonts w:ascii="Garamond" w:hAnsi="Garamond"/>
                <w:w w:val="105"/>
                <w:sz w:val="24"/>
                <w:szCs w:val="24"/>
                <w:lang w:val="es-ES"/>
              </w:rPr>
              <w:t>entidad</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“E”</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preparará</w:t>
            </w:r>
            <w:r w:rsidRPr="00614472">
              <w:rPr>
                <w:rFonts w:ascii="Garamond" w:hAnsi="Garamond"/>
                <w:spacing w:val="-17"/>
                <w:w w:val="105"/>
                <w:sz w:val="24"/>
                <w:szCs w:val="24"/>
                <w:lang w:val="es-ES"/>
              </w:rPr>
              <w:t xml:space="preserve"> </w:t>
            </w:r>
            <w:r w:rsidRPr="00614472">
              <w:rPr>
                <w:rFonts w:ascii="Garamond" w:hAnsi="Garamond"/>
                <w:w w:val="105"/>
                <w:sz w:val="24"/>
                <w:szCs w:val="24"/>
                <w:lang w:val="es-ES"/>
              </w:rPr>
              <w:t>sus</w:t>
            </w:r>
            <w:r w:rsidRPr="00614472">
              <w:rPr>
                <w:rFonts w:ascii="Garamond" w:hAnsi="Garamond"/>
                <w:spacing w:val="-15"/>
                <w:w w:val="105"/>
                <w:sz w:val="24"/>
                <w:szCs w:val="24"/>
                <w:lang w:val="es-ES"/>
              </w:rPr>
              <w:t xml:space="preserve"> </w:t>
            </w:r>
            <w:r w:rsidRPr="00614472">
              <w:rPr>
                <w:rFonts w:ascii="Garamond" w:hAnsi="Garamond"/>
                <w:w w:val="105"/>
                <w:sz w:val="24"/>
                <w:szCs w:val="24"/>
                <w:lang w:val="es-ES"/>
              </w:rPr>
              <w:t>estados</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contables</w:t>
            </w:r>
            <w:r w:rsidRPr="00614472">
              <w:rPr>
                <w:rFonts w:ascii="Garamond" w:hAnsi="Garamond"/>
                <w:spacing w:val="-15"/>
                <w:w w:val="105"/>
                <w:sz w:val="24"/>
                <w:szCs w:val="24"/>
                <w:lang w:val="es-ES"/>
              </w:rPr>
              <w:t xml:space="preserve"> </w:t>
            </w:r>
            <w:r w:rsidRPr="00614472">
              <w:rPr>
                <w:rFonts w:ascii="Garamond" w:hAnsi="Garamond"/>
                <w:w w:val="105"/>
                <w:sz w:val="24"/>
                <w:szCs w:val="24"/>
                <w:lang w:val="es-ES"/>
              </w:rPr>
              <w:t>al</w:t>
            </w:r>
            <w:r w:rsidRPr="00614472">
              <w:rPr>
                <w:rFonts w:ascii="Garamond" w:hAnsi="Garamond"/>
                <w:spacing w:val="-18"/>
                <w:w w:val="105"/>
                <w:sz w:val="24"/>
                <w:szCs w:val="24"/>
                <w:lang w:val="es-ES"/>
              </w:rPr>
              <w:t xml:space="preserve"> </w:t>
            </w:r>
            <w:r w:rsidRPr="00614472">
              <w:rPr>
                <w:rFonts w:ascii="Garamond" w:hAnsi="Garamond"/>
                <w:w w:val="105"/>
                <w:sz w:val="24"/>
                <w:szCs w:val="24"/>
                <w:lang w:val="es-ES"/>
              </w:rPr>
              <w:t>31</w:t>
            </w:r>
            <w:r w:rsidRPr="00614472">
              <w:rPr>
                <w:rFonts w:ascii="Garamond" w:hAnsi="Garamond"/>
                <w:spacing w:val="-14"/>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diciembre</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17"/>
                <w:w w:val="105"/>
                <w:sz w:val="24"/>
                <w:szCs w:val="24"/>
                <w:lang w:val="es-ES"/>
              </w:rPr>
              <w:t xml:space="preserve"> </w:t>
            </w:r>
            <w:r w:rsidRPr="00614472">
              <w:rPr>
                <w:rFonts w:ascii="Garamond" w:hAnsi="Garamond"/>
                <w:w w:val="105"/>
                <w:sz w:val="24"/>
                <w:szCs w:val="24"/>
                <w:lang w:val="es-ES"/>
              </w:rPr>
              <w:t>2019</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utilizando una base de empresa en</w:t>
            </w:r>
            <w:r w:rsidRPr="00614472">
              <w:rPr>
                <w:rFonts w:ascii="Garamond" w:hAnsi="Garamond"/>
                <w:spacing w:val="-15"/>
                <w:w w:val="105"/>
                <w:sz w:val="24"/>
                <w:szCs w:val="24"/>
                <w:lang w:val="es-ES"/>
              </w:rPr>
              <w:t xml:space="preserve"> </w:t>
            </w:r>
            <w:r w:rsidRPr="00614472">
              <w:rPr>
                <w:rFonts w:ascii="Garamond" w:hAnsi="Garamond"/>
                <w:w w:val="105"/>
                <w:sz w:val="24"/>
                <w:szCs w:val="24"/>
                <w:lang w:val="es-ES"/>
              </w:rPr>
              <w:t>marcha.</w:t>
            </w:r>
          </w:p>
          <w:p w:rsidR="006959E7" w:rsidRPr="00614472" w:rsidRDefault="006959E7" w:rsidP="006959E7">
            <w:pPr>
              <w:pStyle w:val="TableParagraph"/>
              <w:spacing w:before="44" w:line="285" w:lineRule="auto"/>
              <w:ind w:left="100" w:right="90"/>
              <w:rPr>
                <w:rFonts w:ascii="Garamond" w:hAnsi="Garamond"/>
                <w:w w:val="105"/>
                <w:sz w:val="24"/>
                <w:szCs w:val="24"/>
                <w:lang w:val="es-ES"/>
              </w:rPr>
            </w:pPr>
          </w:p>
          <w:p w:rsidR="006959E7" w:rsidRDefault="006959E7" w:rsidP="006959E7">
            <w:pPr>
              <w:pStyle w:val="TableParagraph"/>
              <w:spacing w:before="9"/>
              <w:ind w:left="100"/>
              <w:jc w:val="left"/>
              <w:rPr>
                <w:rFonts w:ascii="Garamond" w:hAnsi="Garamond"/>
                <w:b/>
                <w:w w:val="105"/>
                <w:sz w:val="24"/>
                <w:szCs w:val="24"/>
                <w:lang w:val="es-ES"/>
              </w:rPr>
            </w:pPr>
            <w:proofErr w:type="gramStart"/>
            <w:r w:rsidRPr="00614472">
              <w:rPr>
                <w:rFonts w:ascii="Garamond" w:hAnsi="Garamond"/>
                <w:b/>
                <w:w w:val="105"/>
                <w:sz w:val="24"/>
                <w:szCs w:val="24"/>
                <w:lang w:val="es-ES"/>
              </w:rPr>
              <w:t>Nota a incluir</w:t>
            </w:r>
            <w:proofErr w:type="gramEnd"/>
            <w:r w:rsidRPr="00614472">
              <w:rPr>
                <w:rFonts w:ascii="Garamond" w:hAnsi="Garamond"/>
                <w:b/>
                <w:w w:val="105"/>
                <w:sz w:val="24"/>
                <w:szCs w:val="24"/>
                <w:lang w:val="es-ES"/>
              </w:rPr>
              <w:t xml:space="preserve"> en los estados contables</w:t>
            </w:r>
          </w:p>
          <w:p w:rsidR="00614472" w:rsidRPr="00614472" w:rsidRDefault="00614472" w:rsidP="006959E7">
            <w:pPr>
              <w:pStyle w:val="TableParagraph"/>
              <w:spacing w:before="9"/>
              <w:ind w:left="100"/>
              <w:jc w:val="left"/>
              <w:rPr>
                <w:rFonts w:ascii="Garamond" w:hAnsi="Garamond"/>
                <w:b/>
                <w:sz w:val="24"/>
                <w:szCs w:val="24"/>
                <w:lang w:val="es-ES"/>
              </w:rPr>
            </w:pPr>
          </w:p>
          <w:p w:rsidR="006959E7" w:rsidRDefault="006959E7" w:rsidP="00AC6C3C">
            <w:pPr>
              <w:pStyle w:val="TableParagraph"/>
              <w:spacing w:before="43" w:line="283" w:lineRule="auto"/>
              <w:ind w:left="100" w:right="21"/>
              <w:jc w:val="left"/>
              <w:rPr>
                <w:rFonts w:ascii="Garamond" w:hAnsi="Garamond"/>
                <w:w w:val="105"/>
                <w:sz w:val="24"/>
                <w:szCs w:val="24"/>
                <w:lang w:val="es-ES"/>
              </w:rPr>
            </w:pPr>
            <w:r w:rsidRPr="00614472">
              <w:rPr>
                <w:rFonts w:ascii="Garamond" w:hAnsi="Garamond"/>
                <w:w w:val="105"/>
                <w:sz w:val="24"/>
                <w:szCs w:val="24"/>
                <w:lang w:val="es-ES"/>
              </w:rPr>
              <w:t>La entidad “E” deberá informar en notas las incertidumbres importantes que existen, y los elementos de juicio de los administradores para soportar que la entidad es una</w:t>
            </w:r>
            <w:r w:rsidR="00AC6C3C" w:rsidRPr="00614472">
              <w:rPr>
                <w:rFonts w:ascii="Garamond" w:hAnsi="Garamond"/>
                <w:sz w:val="24"/>
                <w:szCs w:val="24"/>
                <w:lang w:val="es-419"/>
              </w:rPr>
              <w:t xml:space="preserve"> </w:t>
            </w:r>
            <w:r w:rsidRPr="00614472">
              <w:rPr>
                <w:rFonts w:ascii="Garamond" w:hAnsi="Garamond"/>
                <w:w w:val="105"/>
                <w:sz w:val="24"/>
                <w:szCs w:val="24"/>
                <w:lang w:val="es-ES"/>
              </w:rPr>
              <w:t>empresa en marcha.</w:t>
            </w:r>
          </w:p>
          <w:p w:rsidR="00614472" w:rsidRPr="00614472" w:rsidRDefault="00614472" w:rsidP="00AC6C3C">
            <w:pPr>
              <w:pStyle w:val="TableParagraph"/>
              <w:spacing w:before="43" w:line="283" w:lineRule="auto"/>
              <w:ind w:left="100" w:right="21"/>
              <w:jc w:val="left"/>
              <w:rPr>
                <w:rFonts w:ascii="Garamond" w:hAnsi="Garamond"/>
                <w:sz w:val="24"/>
                <w:szCs w:val="24"/>
                <w:lang w:val="es-ES"/>
              </w:rPr>
            </w:pPr>
          </w:p>
        </w:tc>
      </w:tr>
    </w:tbl>
    <w:p w:rsidR="00A833F7" w:rsidRDefault="00A833F7">
      <w:pPr>
        <w:rPr>
          <w:rFonts w:ascii="Garamond" w:hAnsi="Garamond"/>
          <w:sz w:val="24"/>
          <w:szCs w:val="24"/>
        </w:rPr>
      </w:pPr>
    </w:p>
    <w:p w:rsidR="00614472" w:rsidRDefault="00614472">
      <w:pPr>
        <w:rPr>
          <w:rFonts w:ascii="Garamond" w:hAnsi="Garamond"/>
          <w:sz w:val="24"/>
          <w:szCs w:val="24"/>
        </w:rPr>
      </w:pPr>
    </w:p>
    <w:p w:rsidR="00614472" w:rsidRDefault="00614472">
      <w:pPr>
        <w:rPr>
          <w:rFonts w:ascii="Garamond" w:hAnsi="Garamond"/>
          <w:sz w:val="24"/>
          <w:szCs w:val="24"/>
        </w:rPr>
      </w:pPr>
    </w:p>
    <w:p w:rsidR="00614472" w:rsidRDefault="00614472">
      <w:pPr>
        <w:rPr>
          <w:rFonts w:ascii="Garamond" w:hAnsi="Garamond"/>
          <w:sz w:val="24"/>
          <w:szCs w:val="24"/>
        </w:rPr>
      </w:pPr>
    </w:p>
    <w:p w:rsidR="00614472" w:rsidRDefault="00614472">
      <w:pPr>
        <w:rPr>
          <w:rFonts w:ascii="Garamond" w:hAnsi="Garamond"/>
          <w:sz w:val="24"/>
          <w:szCs w:val="24"/>
        </w:rPr>
      </w:pPr>
    </w:p>
    <w:p w:rsidR="00614472" w:rsidRDefault="00614472">
      <w:pPr>
        <w:rPr>
          <w:rFonts w:ascii="Garamond" w:hAnsi="Garamond"/>
          <w:sz w:val="24"/>
          <w:szCs w:val="24"/>
        </w:rPr>
      </w:pPr>
    </w:p>
    <w:p w:rsidR="00614472" w:rsidRDefault="00614472">
      <w:pPr>
        <w:rPr>
          <w:rFonts w:ascii="Garamond" w:hAnsi="Garamond"/>
          <w:sz w:val="24"/>
          <w:szCs w:val="24"/>
        </w:rPr>
      </w:pPr>
    </w:p>
    <w:p w:rsidR="00614472" w:rsidRDefault="00614472">
      <w:pPr>
        <w:rPr>
          <w:rFonts w:ascii="Garamond" w:hAnsi="Garamond"/>
          <w:sz w:val="24"/>
          <w:szCs w:val="24"/>
        </w:rPr>
      </w:pPr>
    </w:p>
    <w:p w:rsidR="00614472" w:rsidRDefault="00614472">
      <w:pPr>
        <w:rPr>
          <w:rFonts w:ascii="Garamond" w:hAnsi="Garamond"/>
          <w:sz w:val="24"/>
          <w:szCs w:val="24"/>
        </w:rPr>
      </w:pPr>
    </w:p>
    <w:p w:rsidR="00614472" w:rsidRDefault="00614472">
      <w:pPr>
        <w:rPr>
          <w:rFonts w:ascii="Garamond" w:hAnsi="Garamond"/>
          <w:sz w:val="24"/>
          <w:szCs w:val="24"/>
        </w:rPr>
      </w:pPr>
    </w:p>
    <w:p w:rsidR="00614472" w:rsidRDefault="00614472">
      <w:pPr>
        <w:rPr>
          <w:rFonts w:ascii="Garamond" w:hAnsi="Garamond"/>
          <w:sz w:val="24"/>
          <w:szCs w:val="24"/>
        </w:rPr>
      </w:pPr>
    </w:p>
    <w:p w:rsidR="00614472" w:rsidRDefault="00614472">
      <w:pPr>
        <w:rPr>
          <w:rFonts w:ascii="Garamond" w:hAnsi="Garamond"/>
          <w:sz w:val="24"/>
          <w:szCs w:val="24"/>
        </w:rPr>
      </w:pPr>
    </w:p>
    <w:p w:rsidR="00614472" w:rsidRPr="00614472" w:rsidRDefault="00614472">
      <w:pPr>
        <w:rPr>
          <w:rFonts w:ascii="Garamond" w:hAnsi="Garamond"/>
          <w:sz w:val="24"/>
          <w:szCs w:val="24"/>
        </w:rPr>
      </w:pPr>
    </w:p>
    <w:tbl>
      <w:tblPr>
        <w:tblStyle w:val="TableNormal1"/>
        <w:tblW w:w="11058"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58"/>
      </w:tblGrid>
      <w:tr w:rsidR="006959E7" w:rsidRPr="00614472" w:rsidTr="00614472">
        <w:trPr>
          <w:trHeight w:val="215"/>
        </w:trPr>
        <w:tc>
          <w:tcPr>
            <w:tcW w:w="11058" w:type="dxa"/>
            <w:shd w:val="clear" w:color="auto" w:fill="auto"/>
          </w:tcPr>
          <w:p w:rsidR="006959E7" w:rsidRPr="00614472" w:rsidRDefault="006959E7" w:rsidP="006959E7">
            <w:pPr>
              <w:pStyle w:val="TableParagraph"/>
              <w:spacing w:before="5"/>
              <w:jc w:val="left"/>
              <w:rPr>
                <w:rFonts w:ascii="Garamond" w:hAnsi="Garamond"/>
                <w:b/>
                <w:sz w:val="24"/>
                <w:szCs w:val="24"/>
                <w:lang w:val="es-ES"/>
              </w:rPr>
            </w:pPr>
            <w:r w:rsidRPr="00614472">
              <w:rPr>
                <w:rFonts w:ascii="Garamond" w:hAnsi="Garamond"/>
                <w:b/>
                <w:w w:val="105"/>
                <w:sz w:val="24"/>
                <w:szCs w:val="24"/>
                <w:lang w:val="es-ES"/>
              </w:rPr>
              <w:t>Ejemplo de Nota sobre empresa en marcha</w:t>
            </w:r>
          </w:p>
        </w:tc>
      </w:tr>
      <w:tr w:rsidR="006959E7" w:rsidRPr="00614472" w:rsidTr="00AC6C3C">
        <w:trPr>
          <w:trHeight w:val="6035"/>
        </w:trPr>
        <w:tc>
          <w:tcPr>
            <w:tcW w:w="11058" w:type="dxa"/>
          </w:tcPr>
          <w:p w:rsidR="00614472" w:rsidRDefault="006959E7" w:rsidP="006959E7">
            <w:pPr>
              <w:pStyle w:val="TableParagraph"/>
              <w:spacing w:before="1"/>
              <w:ind w:left="0"/>
              <w:rPr>
                <w:rFonts w:ascii="Garamond" w:hAnsi="Garamond"/>
                <w:b/>
                <w:sz w:val="24"/>
                <w:szCs w:val="24"/>
                <w:lang w:val="es-ES"/>
              </w:rPr>
            </w:pPr>
            <w:r w:rsidRPr="00614472">
              <w:rPr>
                <w:rFonts w:ascii="Garamond" w:hAnsi="Garamond"/>
                <w:b/>
                <w:sz w:val="24"/>
                <w:szCs w:val="24"/>
                <w:lang w:val="es-ES"/>
              </w:rPr>
              <w:t xml:space="preserve"> </w:t>
            </w:r>
          </w:p>
          <w:p w:rsidR="006959E7" w:rsidRPr="00614472" w:rsidRDefault="00614472" w:rsidP="006959E7">
            <w:pPr>
              <w:pStyle w:val="TableParagraph"/>
              <w:spacing w:before="1"/>
              <w:ind w:left="0"/>
              <w:rPr>
                <w:rFonts w:ascii="Garamond" w:hAnsi="Garamond"/>
                <w:b/>
                <w:sz w:val="24"/>
                <w:szCs w:val="24"/>
                <w:lang w:val="es-ES"/>
              </w:rPr>
            </w:pPr>
            <w:r w:rsidRPr="00614472">
              <w:rPr>
                <w:rFonts w:ascii="Garamond" w:hAnsi="Garamond"/>
                <w:b/>
                <w:w w:val="105"/>
                <w:sz w:val="24"/>
                <w:szCs w:val="24"/>
                <w:lang w:val="es-ES"/>
              </w:rPr>
              <w:t xml:space="preserve">  </w:t>
            </w:r>
            <w:r w:rsidR="006959E7" w:rsidRPr="00614472">
              <w:rPr>
                <w:rFonts w:ascii="Garamond" w:hAnsi="Garamond"/>
                <w:b/>
                <w:w w:val="105"/>
                <w:sz w:val="24"/>
                <w:szCs w:val="24"/>
                <w:lang w:val="es-ES"/>
              </w:rPr>
              <w:t>Nota XXX – Empresa en marcha</w:t>
            </w:r>
          </w:p>
          <w:p w:rsidR="00614472" w:rsidRDefault="00614472" w:rsidP="006959E7">
            <w:pPr>
              <w:pStyle w:val="TableParagraph"/>
              <w:spacing w:before="43" w:line="285" w:lineRule="auto"/>
              <w:ind w:left="100" w:right="85"/>
              <w:rPr>
                <w:rFonts w:ascii="Garamond" w:hAnsi="Garamond"/>
                <w:w w:val="105"/>
                <w:sz w:val="24"/>
                <w:szCs w:val="24"/>
                <w:lang w:val="es-ES"/>
              </w:rPr>
            </w:pPr>
          </w:p>
          <w:p w:rsidR="006959E7" w:rsidRDefault="006959E7" w:rsidP="006959E7">
            <w:pPr>
              <w:pStyle w:val="TableParagraph"/>
              <w:spacing w:before="43" w:line="285" w:lineRule="auto"/>
              <w:ind w:left="100" w:right="85"/>
              <w:rPr>
                <w:rFonts w:ascii="Garamond" w:hAnsi="Garamond"/>
                <w:w w:val="105"/>
                <w:sz w:val="24"/>
                <w:szCs w:val="24"/>
                <w:lang w:val="es-ES"/>
              </w:rPr>
            </w:pPr>
            <w:r w:rsidRPr="00614472">
              <w:rPr>
                <w:rFonts w:ascii="Garamond" w:hAnsi="Garamond"/>
                <w:w w:val="105"/>
                <w:sz w:val="24"/>
                <w:szCs w:val="24"/>
                <w:lang w:val="es-ES"/>
              </w:rPr>
              <w:t>En</w:t>
            </w:r>
            <w:r w:rsidRPr="00614472">
              <w:rPr>
                <w:rFonts w:ascii="Garamond" w:hAnsi="Garamond"/>
                <w:spacing w:val="-18"/>
                <w:w w:val="105"/>
                <w:sz w:val="24"/>
                <w:szCs w:val="24"/>
                <w:lang w:val="es-ES"/>
              </w:rPr>
              <w:t xml:space="preserve"> </w:t>
            </w:r>
            <w:r w:rsidRPr="00614472">
              <w:rPr>
                <w:rFonts w:ascii="Garamond" w:hAnsi="Garamond"/>
                <w:w w:val="105"/>
                <w:sz w:val="24"/>
                <w:szCs w:val="24"/>
                <w:lang w:val="es-ES"/>
              </w:rPr>
              <w:t>diciembre</w:t>
            </w:r>
            <w:r w:rsidRPr="00614472">
              <w:rPr>
                <w:rFonts w:ascii="Garamond" w:hAnsi="Garamond"/>
                <w:spacing w:val="-17"/>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19"/>
                <w:w w:val="105"/>
                <w:sz w:val="24"/>
                <w:szCs w:val="24"/>
                <w:lang w:val="es-ES"/>
              </w:rPr>
              <w:t xml:space="preserve"> </w:t>
            </w:r>
            <w:r w:rsidRPr="00614472">
              <w:rPr>
                <w:rFonts w:ascii="Garamond" w:hAnsi="Garamond"/>
                <w:w w:val="105"/>
                <w:sz w:val="24"/>
                <w:szCs w:val="24"/>
                <w:lang w:val="es-ES"/>
              </w:rPr>
              <w:t>2019</w:t>
            </w:r>
            <w:r w:rsidRPr="00614472">
              <w:rPr>
                <w:rFonts w:ascii="Garamond" w:hAnsi="Garamond"/>
                <w:spacing w:val="-18"/>
                <w:w w:val="105"/>
                <w:sz w:val="24"/>
                <w:szCs w:val="24"/>
                <w:lang w:val="es-ES"/>
              </w:rPr>
              <w:t xml:space="preserve"> </w:t>
            </w:r>
            <w:r w:rsidRPr="00614472">
              <w:rPr>
                <w:rFonts w:ascii="Garamond" w:hAnsi="Garamond"/>
                <w:w w:val="105"/>
                <w:sz w:val="24"/>
                <w:szCs w:val="24"/>
                <w:lang w:val="es-ES"/>
              </w:rPr>
              <w:t>se</w:t>
            </w:r>
            <w:r w:rsidRPr="00614472">
              <w:rPr>
                <w:rFonts w:ascii="Garamond" w:hAnsi="Garamond"/>
                <w:spacing w:val="-19"/>
                <w:w w:val="105"/>
                <w:sz w:val="24"/>
                <w:szCs w:val="24"/>
                <w:lang w:val="es-ES"/>
              </w:rPr>
              <w:t xml:space="preserve"> </w:t>
            </w:r>
            <w:r w:rsidRPr="00614472">
              <w:rPr>
                <w:rFonts w:ascii="Garamond" w:hAnsi="Garamond"/>
                <w:w w:val="105"/>
                <w:sz w:val="24"/>
                <w:szCs w:val="24"/>
                <w:lang w:val="es-ES"/>
              </w:rPr>
              <w:t>dio</w:t>
            </w:r>
            <w:r w:rsidRPr="00614472">
              <w:rPr>
                <w:rFonts w:ascii="Garamond" w:hAnsi="Garamond"/>
                <w:spacing w:val="-17"/>
                <w:w w:val="105"/>
                <w:sz w:val="24"/>
                <w:szCs w:val="24"/>
                <w:lang w:val="es-ES"/>
              </w:rPr>
              <w:t xml:space="preserve"> </w:t>
            </w:r>
            <w:r w:rsidRPr="00614472">
              <w:rPr>
                <w:rFonts w:ascii="Garamond" w:hAnsi="Garamond"/>
                <w:w w:val="105"/>
                <w:sz w:val="24"/>
                <w:szCs w:val="24"/>
                <w:lang w:val="es-ES"/>
              </w:rPr>
              <w:t>a</w:t>
            </w:r>
            <w:r w:rsidRPr="00614472">
              <w:rPr>
                <w:rFonts w:ascii="Garamond" w:hAnsi="Garamond"/>
                <w:spacing w:val="-18"/>
                <w:w w:val="105"/>
                <w:sz w:val="24"/>
                <w:szCs w:val="24"/>
                <w:lang w:val="es-ES"/>
              </w:rPr>
              <w:t xml:space="preserve"> </w:t>
            </w:r>
            <w:r w:rsidRPr="00614472">
              <w:rPr>
                <w:rFonts w:ascii="Garamond" w:hAnsi="Garamond"/>
                <w:w w:val="105"/>
                <w:sz w:val="24"/>
                <w:szCs w:val="24"/>
                <w:lang w:val="es-ES"/>
              </w:rPr>
              <w:t>conocer</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la</w:t>
            </w:r>
            <w:r w:rsidRPr="00614472">
              <w:rPr>
                <w:rFonts w:ascii="Garamond" w:hAnsi="Garamond"/>
                <w:spacing w:val="-17"/>
                <w:w w:val="105"/>
                <w:sz w:val="24"/>
                <w:szCs w:val="24"/>
                <w:lang w:val="es-ES"/>
              </w:rPr>
              <w:t xml:space="preserve"> </w:t>
            </w:r>
            <w:r w:rsidRPr="00614472">
              <w:rPr>
                <w:rFonts w:ascii="Garamond" w:hAnsi="Garamond"/>
                <w:w w:val="105"/>
                <w:sz w:val="24"/>
                <w:szCs w:val="24"/>
                <w:lang w:val="es-ES"/>
              </w:rPr>
              <w:t>aparición</w:t>
            </w:r>
            <w:r w:rsidRPr="00614472">
              <w:rPr>
                <w:rFonts w:ascii="Garamond" w:hAnsi="Garamond"/>
                <w:spacing w:val="-19"/>
                <w:w w:val="105"/>
                <w:sz w:val="24"/>
                <w:szCs w:val="24"/>
                <w:lang w:val="es-ES"/>
              </w:rPr>
              <w:t xml:space="preserve"> </w:t>
            </w:r>
            <w:r w:rsidRPr="00614472">
              <w:rPr>
                <w:rFonts w:ascii="Garamond" w:hAnsi="Garamond"/>
                <w:w w:val="105"/>
                <w:sz w:val="24"/>
                <w:szCs w:val="24"/>
                <w:lang w:val="es-ES"/>
              </w:rPr>
              <w:t>en</w:t>
            </w:r>
            <w:r w:rsidRPr="00614472">
              <w:rPr>
                <w:rFonts w:ascii="Garamond" w:hAnsi="Garamond"/>
                <w:spacing w:val="-18"/>
                <w:w w:val="105"/>
                <w:sz w:val="24"/>
                <w:szCs w:val="24"/>
                <w:lang w:val="es-ES"/>
              </w:rPr>
              <w:t xml:space="preserve"> </w:t>
            </w:r>
            <w:r w:rsidRPr="00614472">
              <w:rPr>
                <w:rFonts w:ascii="Garamond" w:hAnsi="Garamond"/>
                <w:w w:val="105"/>
                <w:sz w:val="24"/>
                <w:szCs w:val="24"/>
                <w:lang w:val="es-ES"/>
              </w:rPr>
              <w:t>China</w:t>
            </w:r>
            <w:r w:rsidRPr="00614472">
              <w:rPr>
                <w:rFonts w:ascii="Garamond" w:hAnsi="Garamond"/>
                <w:spacing w:val="-19"/>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17"/>
                <w:w w:val="105"/>
                <w:sz w:val="24"/>
                <w:szCs w:val="24"/>
                <w:lang w:val="es-ES"/>
              </w:rPr>
              <w:t xml:space="preserve"> </w:t>
            </w:r>
            <w:r w:rsidRPr="00614472">
              <w:rPr>
                <w:rFonts w:ascii="Garamond" w:hAnsi="Garamond"/>
                <w:w w:val="105"/>
                <w:sz w:val="24"/>
                <w:szCs w:val="24"/>
                <w:lang w:val="es-ES"/>
              </w:rPr>
              <w:t>un</w:t>
            </w:r>
            <w:r w:rsidRPr="00614472">
              <w:rPr>
                <w:rFonts w:ascii="Garamond" w:hAnsi="Garamond"/>
                <w:spacing w:val="-19"/>
                <w:w w:val="105"/>
                <w:sz w:val="24"/>
                <w:szCs w:val="24"/>
                <w:lang w:val="es-ES"/>
              </w:rPr>
              <w:t xml:space="preserve"> </w:t>
            </w:r>
            <w:r w:rsidRPr="00614472">
              <w:rPr>
                <w:rFonts w:ascii="Garamond" w:hAnsi="Garamond"/>
                <w:w w:val="105"/>
                <w:sz w:val="24"/>
                <w:szCs w:val="24"/>
                <w:lang w:val="es-ES"/>
              </w:rPr>
              <w:t>nuevo</w:t>
            </w:r>
            <w:r w:rsidRPr="00614472">
              <w:rPr>
                <w:rFonts w:ascii="Garamond" w:hAnsi="Garamond"/>
                <w:spacing w:val="-19"/>
                <w:w w:val="105"/>
                <w:sz w:val="24"/>
                <w:szCs w:val="24"/>
                <w:lang w:val="es-ES"/>
              </w:rPr>
              <w:t xml:space="preserve"> </w:t>
            </w:r>
            <w:r w:rsidRPr="00614472">
              <w:rPr>
                <w:rFonts w:ascii="Garamond" w:hAnsi="Garamond"/>
                <w:w w:val="105"/>
                <w:sz w:val="24"/>
                <w:szCs w:val="24"/>
                <w:lang w:val="es-ES"/>
              </w:rPr>
              <w:t>coronavirus SARS-CoV-2</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(conocido</w:t>
            </w:r>
            <w:r w:rsidRPr="00614472">
              <w:rPr>
                <w:rFonts w:ascii="Garamond" w:hAnsi="Garamond"/>
                <w:spacing w:val="-19"/>
                <w:w w:val="105"/>
                <w:sz w:val="24"/>
                <w:szCs w:val="24"/>
                <w:lang w:val="es-ES"/>
              </w:rPr>
              <w:t xml:space="preserve"> </w:t>
            </w:r>
            <w:r w:rsidRPr="00614472">
              <w:rPr>
                <w:rFonts w:ascii="Garamond" w:hAnsi="Garamond"/>
                <w:w w:val="105"/>
                <w:sz w:val="24"/>
                <w:szCs w:val="24"/>
                <w:lang w:val="es-ES"/>
              </w:rPr>
              <w:t>como</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“COVID-19”)</w:t>
            </w:r>
            <w:r w:rsidRPr="00614472">
              <w:rPr>
                <w:rFonts w:ascii="Garamond" w:hAnsi="Garamond"/>
                <w:spacing w:val="-15"/>
                <w:w w:val="105"/>
                <w:sz w:val="24"/>
                <w:szCs w:val="24"/>
                <w:lang w:val="es-ES"/>
              </w:rPr>
              <w:t xml:space="preserve"> </w:t>
            </w:r>
            <w:r w:rsidRPr="00614472">
              <w:rPr>
                <w:rFonts w:ascii="Garamond" w:hAnsi="Garamond"/>
                <w:w w:val="105"/>
                <w:sz w:val="24"/>
                <w:szCs w:val="24"/>
                <w:lang w:val="es-ES"/>
              </w:rPr>
              <w:t>que</w:t>
            </w:r>
            <w:r w:rsidR="00BD00BD">
              <w:rPr>
                <w:rFonts w:ascii="Garamond" w:hAnsi="Garamond"/>
                <w:w w:val="105"/>
                <w:sz w:val="24"/>
                <w:szCs w:val="24"/>
                <w:lang w:val="es-ES"/>
              </w:rPr>
              <w:t>,</w:t>
            </w:r>
            <w:r w:rsidRPr="00614472">
              <w:rPr>
                <w:rFonts w:ascii="Garamond" w:hAnsi="Garamond"/>
                <w:spacing w:val="-21"/>
                <w:w w:val="105"/>
                <w:sz w:val="24"/>
                <w:szCs w:val="24"/>
                <w:lang w:val="es-ES"/>
              </w:rPr>
              <w:t xml:space="preserve"> </w:t>
            </w:r>
            <w:r w:rsidRPr="00614472">
              <w:rPr>
                <w:rFonts w:ascii="Garamond" w:hAnsi="Garamond"/>
                <w:w w:val="105"/>
                <w:sz w:val="24"/>
                <w:szCs w:val="24"/>
                <w:lang w:val="es-ES"/>
              </w:rPr>
              <w:t>con</w:t>
            </w:r>
            <w:r w:rsidRPr="00614472">
              <w:rPr>
                <w:rFonts w:ascii="Garamond" w:hAnsi="Garamond"/>
                <w:spacing w:val="-15"/>
                <w:w w:val="105"/>
                <w:sz w:val="24"/>
                <w:szCs w:val="24"/>
                <w:lang w:val="es-ES"/>
              </w:rPr>
              <w:t xml:space="preserve"> </w:t>
            </w:r>
            <w:r w:rsidRPr="00614472">
              <w:rPr>
                <w:rFonts w:ascii="Garamond" w:hAnsi="Garamond"/>
                <w:w w:val="105"/>
                <w:sz w:val="24"/>
                <w:szCs w:val="24"/>
                <w:lang w:val="es-ES"/>
              </w:rPr>
              <w:t>posterioridad</w:t>
            </w:r>
            <w:r w:rsidRPr="00614472">
              <w:rPr>
                <w:rFonts w:ascii="Garamond" w:hAnsi="Garamond"/>
                <w:spacing w:val="-15"/>
                <w:w w:val="105"/>
                <w:sz w:val="24"/>
                <w:szCs w:val="24"/>
                <w:lang w:val="es-ES"/>
              </w:rPr>
              <w:t xml:space="preserve"> </w:t>
            </w:r>
            <w:r w:rsidRPr="00614472">
              <w:rPr>
                <w:rFonts w:ascii="Garamond" w:hAnsi="Garamond"/>
                <w:w w:val="105"/>
                <w:sz w:val="24"/>
                <w:szCs w:val="24"/>
                <w:lang w:val="es-ES"/>
              </w:rPr>
              <w:t>al</w:t>
            </w:r>
            <w:r w:rsidRPr="00614472">
              <w:rPr>
                <w:rFonts w:ascii="Garamond" w:hAnsi="Garamond"/>
                <w:spacing w:val="-17"/>
                <w:w w:val="105"/>
                <w:sz w:val="24"/>
                <w:szCs w:val="24"/>
                <w:lang w:val="es-ES"/>
              </w:rPr>
              <w:t xml:space="preserve"> </w:t>
            </w:r>
            <w:r w:rsidRPr="00614472">
              <w:rPr>
                <w:rFonts w:ascii="Garamond" w:hAnsi="Garamond"/>
                <w:w w:val="105"/>
                <w:sz w:val="24"/>
                <w:szCs w:val="24"/>
                <w:lang w:val="es-ES"/>
              </w:rPr>
              <w:t>31</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diciembre de 2019</w:t>
            </w:r>
            <w:r w:rsidR="00BD00BD">
              <w:rPr>
                <w:rFonts w:ascii="Garamond" w:hAnsi="Garamond"/>
                <w:w w:val="105"/>
                <w:sz w:val="24"/>
                <w:szCs w:val="24"/>
                <w:lang w:val="es-ES"/>
              </w:rPr>
              <w:t>,</w:t>
            </w:r>
            <w:r w:rsidRPr="00614472">
              <w:rPr>
                <w:rFonts w:ascii="Garamond" w:hAnsi="Garamond"/>
                <w:w w:val="105"/>
                <w:sz w:val="24"/>
                <w:szCs w:val="24"/>
                <w:lang w:val="es-ES"/>
              </w:rPr>
              <w:t xml:space="preserve"> se expandió prácticamente en todo el mundo. El 11 de marzo de 2020 la OMS declaró al brote de COVID-19 como una pandemia. Esta situación de emergencia</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y</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las</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medidas</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adoptadas</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en</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los</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distintos</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países</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para</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hacerle</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frente</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han afectado significativamente la actividad económica internacional con impactos diversos en cada país afectado y sectores de negocio. En el caso de la entidad, su actividad se encuentra afectada por distintas reglamentaciones del Poder Ejecutivo Nacional</w:t>
            </w:r>
            <w:r w:rsidRPr="00614472">
              <w:rPr>
                <w:rFonts w:ascii="Garamond" w:hAnsi="Garamond"/>
                <w:spacing w:val="-12"/>
                <w:w w:val="105"/>
                <w:sz w:val="24"/>
                <w:szCs w:val="24"/>
                <w:lang w:val="es-ES"/>
              </w:rPr>
              <w:t xml:space="preserve"> </w:t>
            </w:r>
            <w:r w:rsidRPr="00614472">
              <w:rPr>
                <w:rFonts w:ascii="Garamond" w:hAnsi="Garamond"/>
                <w:w w:val="105"/>
                <w:sz w:val="24"/>
                <w:szCs w:val="24"/>
                <w:lang w:val="es-ES"/>
              </w:rPr>
              <w:t>que</w:t>
            </w:r>
            <w:r w:rsidRPr="00614472">
              <w:rPr>
                <w:rFonts w:ascii="Garamond" w:hAnsi="Garamond"/>
                <w:spacing w:val="-10"/>
                <w:w w:val="105"/>
                <w:sz w:val="24"/>
                <w:szCs w:val="24"/>
                <w:lang w:val="es-ES"/>
              </w:rPr>
              <w:t xml:space="preserve"> </w:t>
            </w:r>
            <w:r w:rsidRPr="00614472">
              <w:rPr>
                <w:rFonts w:ascii="Garamond" w:hAnsi="Garamond"/>
                <w:w w:val="105"/>
                <w:sz w:val="24"/>
                <w:szCs w:val="24"/>
                <w:lang w:val="es-ES"/>
              </w:rPr>
              <w:t>dispusieron</w:t>
            </w:r>
            <w:r w:rsidRPr="00614472">
              <w:rPr>
                <w:rFonts w:ascii="Garamond" w:hAnsi="Garamond"/>
                <w:spacing w:val="-10"/>
                <w:w w:val="105"/>
                <w:sz w:val="24"/>
                <w:szCs w:val="24"/>
                <w:lang w:val="es-ES"/>
              </w:rPr>
              <w:t xml:space="preserve"> </w:t>
            </w:r>
            <w:r w:rsidRPr="00614472">
              <w:rPr>
                <w:rFonts w:ascii="Garamond" w:hAnsi="Garamond"/>
                <w:w w:val="105"/>
                <w:sz w:val="24"/>
                <w:szCs w:val="24"/>
                <w:lang w:val="es-ES"/>
              </w:rPr>
              <w:t>la</w:t>
            </w:r>
            <w:r w:rsidRPr="00614472">
              <w:rPr>
                <w:rFonts w:ascii="Garamond" w:hAnsi="Garamond"/>
                <w:spacing w:val="-10"/>
                <w:w w:val="105"/>
                <w:sz w:val="24"/>
                <w:szCs w:val="24"/>
                <w:lang w:val="es-ES"/>
              </w:rPr>
              <w:t xml:space="preserve"> </w:t>
            </w:r>
            <w:r w:rsidRPr="00614472">
              <w:rPr>
                <w:rFonts w:ascii="Garamond" w:hAnsi="Garamond"/>
                <w:w w:val="105"/>
                <w:sz w:val="24"/>
                <w:szCs w:val="24"/>
                <w:lang w:val="es-ES"/>
              </w:rPr>
              <w:t>suspensión</w:t>
            </w:r>
            <w:r w:rsidRPr="00614472">
              <w:rPr>
                <w:rFonts w:ascii="Garamond" w:hAnsi="Garamond"/>
                <w:spacing w:val="-11"/>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10"/>
                <w:w w:val="105"/>
                <w:sz w:val="24"/>
                <w:szCs w:val="24"/>
                <w:lang w:val="es-ES"/>
              </w:rPr>
              <w:t xml:space="preserve"> </w:t>
            </w:r>
            <w:r w:rsidRPr="00614472">
              <w:rPr>
                <w:rFonts w:ascii="Garamond" w:hAnsi="Garamond"/>
                <w:w w:val="105"/>
                <w:sz w:val="24"/>
                <w:szCs w:val="24"/>
                <w:lang w:val="es-ES"/>
              </w:rPr>
              <w:t>las</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actividades</w:t>
            </w:r>
            <w:r w:rsidRPr="00614472">
              <w:rPr>
                <w:rFonts w:ascii="Garamond" w:hAnsi="Garamond"/>
                <w:spacing w:val="-11"/>
                <w:w w:val="105"/>
                <w:sz w:val="24"/>
                <w:szCs w:val="24"/>
                <w:lang w:val="es-ES"/>
              </w:rPr>
              <w:t xml:space="preserve"> </w:t>
            </w:r>
            <w:r w:rsidRPr="00614472">
              <w:rPr>
                <w:rFonts w:ascii="Garamond" w:hAnsi="Garamond"/>
                <w:w w:val="105"/>
                <w:sz w:val="24"/>
                <w:szCs w:val="24"/>
                <w:lang w:val="es-ES"/>
              </w:rPr>
              <w:t>y</w:t>
            </w:r>
            <w:r w:rsidRPr="00614472">
              <w:rPr>
                <w:rFonts w:ascii="Garamond" w:hAnsi="Garamond"/>
                <w:spacing w:val="-8"/>
                <w:w w:val="105"/>
                <w:sz w:val="24"/>
                <w:szCs w:val="24"/>
                <w:lang w:val="es-ES"/>
              </w:rPr>
              <w:t xml:space="preserve"> </w:t>
            </w:r>
            <w:r w:rsidRPr="00614472">
              <w:rPr>
                <w:rFonts w:ascii="Garamond" w:hAnsi="Garamond"/>
                <w:w w:val="105"/>
                <w:sz w:val="24"/>
                <w:szCs w:val="24"/>
                <w:lang w:val="es-ES"/>
              </w:rPr>
              <w:t>servicios</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no</w:t>
            </w:r>
            <w:r w:rsidRPr="00614472">
              <w:rPr>
                <w:rFonts w:ascii="Garamond" w:hAnsi="Garamond"/>
                <w:spacing w:val="-13"/>
                <w:w w:val="105"/>
                <w:sz w:val="24"/>
                <w:szCs w:val="24"/>
                <w:lang w:val="es-ES"/>
              </w:rPr>
              <w:t xml:space="preserve"> </w:t>
            </w:r>
            <w:r w:rsidRPr="00614472">
              <w:rPr>
                <w:rFonts w:ascii="Garamond" w:hAnsi="Garamond"/>
                <w:w w:val="105"/>
                <w:sz w:val="24"/>
                <w:szCs w:val="24"/>
                <w:lang w:val="es-ES"/>
              </w:rPr>
              <w:t>esenciales. A</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la</w:t>
            </w:r>
            <w:r w:rsidRPr="00614472">
              <w:rPr>
                <w:rFonts w:ascii="Garamond" w:hAnsi="Garamond"/>
                <w:spacing w:val="-17"/>
                <w:w w:val="105"/>
                <w:sz w:val="24"/>
                <w:szCs w:val="24"/>
                <w:lang w:val="es-ES"/>
              </w:rPr>
              <w:t xml:space="preserve"> </w:t>
            </w:r>
            <w:r w:rsidRPr="00614472">
              <w:rPr>
                <w:rFonts w:ascii="Garamond" w:hAnsi="Garamond"/>
                <w:w w:val="105"/>
                <w:sz w:val="24"/>
                <w:szCs w:val="24"/>
                <w:lang w:val="es-ES"/>
              </w:rPr>
              <w:t>fecha</w:t>
            </w:r>
            <w:r w:rsidRPr="00614472">
              <w:rPr>
                <w:rFonts w:ascii="Garamond" w:hAnsi="Garamond"/>
                <w:spacing w:val="-18"/>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13"/>
                <w:w w:val="105"/>
                <w:sz w:val="24"/>
                <w:szCs w:val="24"/>
                <w:lang w:val="es-ES"/>
              </w:rPr>
              <w:t xml:space="preserve"> </w:t>
            </w:r>
            <w:r w:rsidRPr="00614472">
              <w:rPr>
                <w:rFonts w:ascii="Garamond" w:hAnsi="Garamond"/>
                <w:w w:val="105"/>
                <w:sz w:val="24"/>
                <w:szCs w:val="24"/>
                <w:lang w:val="es-ES"/>
              </w:rPr>
              <w:t>aprobación</w:t>
            </w:r>
            <w:r w:rsidRPr="00614472">
              <w:rPr>
                <w:rFonts w:ascii="Garamond" w:hAnsi="Garamond"/>
                <w:spacing w:val="-18"/>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los</w:t>
            </w:r>
            <w:r w:rsidRPr="00614472">
              <w:rPr>
                <w:rFonts w:ascii="Garamond" w:hAnsi="Garamond"/>
                <w:spacing w:val="-14"/>
                <w:w w:val="105"/>
                <w:sz w:val="24"/>
                <w:szCs w:val="24"/>
                <w:lang w:val="es-ES"/>
              </w:rPr>
              <w:t xml:space="preserve"> </w:t>
            </w:r>
            <w:r w:rsidRPr="00614472">
              <w:rPr>
                <w:rFonts w:ascii="Garamond" w:hAnsi="Garamond"/>
                <w:w w:val="105"/>
                <w:sz w:val="24"/>
                <w:szCs w:val="24"/>
                <w:lang w:val="es-ES"/>
              </w:rPr>
              <w:t>presentes</w:t>
            </w:r>
            <w:r w:rsidRPr="00614472">
              <w:rPr>
                <w:rFonts w:ascii="Garamond" w:hAnsi="Garamond"/>
                <w:spacing w:val="-14"/>
                <w:w w:val="105"/>
                <w:sz w:val="24"/>
                <w:szCs w:val="24"/>
                <w:lang w:val="es-ES"/>
              </w:rPr>
              <w:t xml:space="preserve"> </w:t>
            </w:r>
            <w:r w:rsidRPr="00614472">
              <w:rPr>
                <w:rFonts w:ascii="Garamond" w:hAnsi="Garamond"/>
                <w:w w:val="105"/>
                <w:sz w:val="24"/>
                <w:szCs w:val="24"/>
                <w:lang w:val="es-ES"/>
              </w:rPr>
              <w:t>estados</w:t>
            </w:r>
            <w:r w:rsidRPr="00614472">
              <w:rPr>
                <w:rFonts w:ascii="Garamond" w:hAnsi="Garamond"/>
                <w:spacing w:val="-15"/>
                <w:w w:val="105"/>
                <w:sz w:val="24"/>
                <w:szCs w:val="24"/>
                <w:lang w:val="es-ES"/>
              </w:rPr>
              <w:t xml:space="preserve"> </w:t>
            </w:r>
            <w:r w:rsidRPr="00614472">
              <w:rPr>
                <w:rFonts w:ascii="Garamond" w:hAnsi="Garamond"/>
                <w:w w:val="105"/>
                <w:sz w:val="24"/>
                <w:szCs w:val="24"/>
                <w:lang w:val="es-ES"/>
              </w:rPr>
              <w:t>contables,</w:t>
            </w:r>
            <w:r w:rsidRPr="00614472">
              <w:rPr>
                <w:rFonts w:ascii="Garamond" w:hAnsi="Garamond"/>
                <w:spacing w:val="-15"/>
                <w:w w:val="105"/>
                <w:sz w:val="24"/>
                <w:szCs w:val="24"/>
                <w:lang w:val="es-ES"/>
              </w:rPr>
              <w:t xml:space="preserve"> </w:t>
            </w:r>
            <w:r w:rsidRPr="00614472">
              <w:rPr>
                <w:rFonts w:ascii="Garamond" w:hAnsi="Garamond"/>
                <w:w w:val="105"/>
                <w:sz w:val="24"/>
                <w:szCs w:val="24"/>
                <w:lang w:val="es-ES"/>
              </w:rPr>
              <w:t>la</w:t>
            </w:r>
            <w:r w:rsidRPr="00614472">
              <w:rPr>
                <w:rFonts w:ascii="Garamond" w:hAnsi="Garamond"/>
                <w:spacing w:val="-13"/>
                <w:w w:val="105"/>
                <w:sz w:val="24"/>
                <w:szCs w:val="24"/>
                <w:lang w:val="es-ES"/>
              </w:rPr>
              <w:t xml:space="preserve"> </w:t>
            </w:r>
            <w:r w:rsidRPr="00614472">
              <w:rPr>
                <w:rFonts w:ascii="Garamond" w:hAnsi="Garamond"/>
                <w:w w:val="105"/>
                <w:sz w:val="24"/>
                <w:szCs w:val="24"/>
                <w:lang w:val="es-ES"/>
              </w:rPr>
              <w:t>entidad</w:t>
            </w:r>
            <w:r w:rsidRPr="00614472">
              <w:rPr>
                <w:rFonts w:ascii="Garamond" w:hAnsi="Garamond"/>
                <w:spacing w:val="-16"/>
                <w:w w:val="105"/>
                <w:sz w:val="24"/>
                <w:szCs w:val="24"/>
                <w:lang w:val="es-ES"/>
              </w:rPr>
              <w:t xml:space="preserve"> </w:t>
            </w:r>
            <w:r w:rsidRPr="00614472">
              <w:rPr>
                <w:rFonts w:ascii="Garamond" w:hAnsi="Garamond"/>
                <w:w w:val="105"/>
                <w:sz w:val="24"/>
                <w:szCs w:val="24"/>
                <w:lang w:val="es-ES"/>
              </w:rPr>
              <w:t>no</w:t>
            </w:r>
            <w:r w:rsidRPr="00614472">
              <w:rPr>
                <w:rFonts w:ascii="Garamond" w:hAnsi="Garamond"/>
                <w:spacing w:val="-14"/>
                <w:w w:val="105"/>
                <w:sz w:val="24"/>
                <w:szCs w:val="24"/>
                <w:lang w:val="es-ES"/>
              </w:rPr>
              <w:t xml:space="preserve"> </w:t>
            </w:r>
            <w:r w:rsidRPr="00614472">
              <w:rPr>
                <w:rFonts w:ascii="Garamond" w:hAnsi="Garamond"/>
                <w:w w:val="105"/>
                <w:sz w:val="24"/>
                <w:szCs w:val="24"/>
                <w:lang w:val="es-ES"/>
              </w:rPr>
              <w:t>ha</w:t>
            </w:r>
            <w:r w:rsidRPr="00614472">
              <w:rPr>
                <w:rFonts w:ascii="Garamond" w:hAnsi="Garamond"/>
                <w:spacing w:val="-17"/>
                <w:w w:val="105"/>
                <w:sz w:val="24"/>
                <w:szCs w:val="24"/>
                <w:lang w:val="es-ES"/>
              </w:rPr>
              <w:t xml:space="preserve"> </w:t>
            </w:r>
            <w:r w:rsidRPr="00614472">
              <w:rPr>
                <w:rFonts w:ascii="Garamond" w:hAnsi="Garamond"/>
                <w:w w:val="105"/>
                <w:sz w:val="24"/>
                <w:szCs w:val="24"/>
                <w:lang w:val="es-ES"/>
              </w:rPr>
              <w:t>podido reanudar</w:t>
            </w:r>
            <w:r w:rsidRPr="00614472">
              <w:rPr>
                <w:rFonts w:ascii="Garamond" w:hAnsi="Garamond"/>
                <w:spacing w:val="-8"/>
                <w:w w:val="105"/>
                <w:sz w:val="24"/>
                <w:szCs w:val="24"/>
                <w:lang w:val="es-ES"/>
              </w:rPr>
              <w:t xml:space="preserve"> </w:t>
            </w:r>
            <w:r w:rsidRPr="00614472">
              <w:rPr>
                <w:rFonts w:ascii="Garamond" w:hAnsi="Garamond"/>
                <w:w w:val="105"/>
                <w:sz w:val="24"/>
                <w:szCs w:val="24"/>
                <w:lang w:val="es-ES"/>
              </w:rPr>
              <w:t>su</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actividad</w:t>
            </w:r>
            <w:r w:rsidRPr="00614472">
              <w:rPr>
                <w:rFonts w:ascii="Garamond" w:hAnsi="Garamond"/>
                <w:spacing w:val="-8"/>
                <w:w w:val="105"/>
                <w:sz w:val="24"/>
                <w:szCs w:val="24"/>
                <w:lang w:val="es-ES"/>
              </w:rPr>
              <w:t xml:space="preserve"> </w:t>
            </w:r>
            <w:r w:rsidRPr="00614472">
              <w:rPr>
                <w:rFonts w:ascii="Garamond" w:hAnsi="Garamond"/>
                <w:w w:val="105"/>
                <w:sz w:val="24"/>
                <w:szCs w:val="24"/>
                <w:lang w:val="es-ES"/>
              </w:rPr>
              <w:t>comercial</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normal,</w:t>
            </w:r>
            <w:r w:rsidRPr="00614472">
              <w:rPr>
                <w:rFonts w:ascii="Garamond" w:hAnsi="Garamond"/>
                <w:spacing w:val="-8"/>
                <w:w w:val="105"/>
                <w:sz w:val="24"/>
                <w:szCs w:val="24"/>
                <w:lang w:val="es-ES"/>
              </w:rPr>
              <w:t xml:space="preserve"> </w:t>
            </w:r>
            <w:r w:rsidRPr="00614472">
              <w:rPr>
                <w:rFonts w:ascii="Garamond" w:hAnsi="Garamond"/>
                <w:w w:val="105"/>
                <w:sz w:val="24"/>
                <w:szCs w:val="24"/>
                <w:lang w:val="es-ES"/>
              </w:rPr>
              <w:t>y</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sus</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créditos</w:t>
            </w:r>
            <w:r w:rsidRPr="00614472">
              <w:rPr>
                <w:rFonts w:ascii="Garamond" w:hAnsi="Garamond"/>
                <w:spacing w:val="-8"/>
                <w:w w:val="105"/>
                <w:sz w:val="24"/>
                <w:szCs w:val="24"/>
                <w:lang w:val="es-ES"/>
              </w:rPr>
              <w:t xml:space="preserve"> </w:t>
            </w:r>
            <w:r w:rsidRPr="00614472">
              <w:rPr>
                <w:rFonts w:ascii="Garamond" w:hAnsi="Garamond"/>
                <w:w w:val="105"/>
                <w:sz w:val="24"/>
                <w:szCs w:val="24"/>
                <w:lang w:val="es-ES"/>
              </w:rPr>
              <w:t>han</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incrementado</w:t>
            </w:r>
            <w:r w:rsidRPr="00614472">
              <w:rPr>
                <w:rFonts w:ascii="Garamond" w:hAnsi="Garamond"/>
                <w:spacing w:val="-8"/>
                <w:w w:val="105"/>
                <w:sz w:val="24"/>
                <w:szCs w:val="24"/>
                <w:lang w:val="es-ES"/>
              </w:rPr>
              <w:t xml:space="preserve"> </w:t>
            </w:r>
            <w:r w:rsidRPr="00614472">
              <w:rPr>
                <w:rFonts w:ascii="Garamond" w:hAnsi="Garamond"/>
                <w:w w:val="105"/>
                <w:sz w:val="24"/>
                <w:szCs w:val="24"/>
                <w:lang w:val="es-ES"/>
              </w:rPr>
              <w:t>los</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niveles de morosidad, con la consecuente afectación de su</w:t>
            </w:r>
            <w:r w:rsidR="00BD00BD">
              <w:rPr>
                <w:rFonts w:ascii="Garamond" w:hAnsi="Garamond"/>
                <w:w w:val="105"/>
                <w:sz w:val="24"/>
                <w:szCs w:val="24"/>
                <w:lang w:val="es-ES"/>
              </w:rPr>
              <w:t xml:space="preserve"> situación financiera</w:t>
            </w:r>
            <w:r w:rsidRPr="00614472">
              <w:rPr>
                <w:rFonts w:ascii="Garamond" w:hAnsi="Garamond"/>
                <w:w w:val="105"/>
                <w:sz w:val="24"/>
                <w:szCs w:val="24"/>
                <w:lang w:val="es-ES"/>
              </w:rPr>
              <w:t>, y se ha visto imposibilitada de cumplir sus obligaciones comerciales, laborales, previsionales y tributarias.</w:t>
            </w:r>
            <w:r w:rsidRPr="00614472">
              <w:rPr>
                <w:rFonts w:ascii="Garamond" w:hAnsi="Garamond"/>
                <w:spacing w:val="-18"/>
                <w:w w:val="105"/>
                <w:sz w:val="24"/>
                <w:szCs w:val="24"/>
                <w:lang w:val="es-ES"/>
              </w:rPr>
              <w:t xml:space="preserve"> </w:t>
            </w:r>
            <w:r w:rsidRPr="00614472">
              <w:rPr>
                <w:rFonts w:ascii="Garamond" w:hAnsi="Garamond"/>
                <w:color w:val="000301"/>
                <w:w w:val="105"/>
                <w:sz w:val="24"/>
                <w:szCs w:val="24"/>
                <w:lang w:val="es-ES"/>
              </w:rPr>
              <w:t>Además,</w:t>
            </w:r>
            <w:r w:rsidRPr="00614472">
              <w:rPr>
                <w:rFonts w:ascii="Garamond" w:hAnsi="Garamond"/>
                <w:color w:val="000301"/>
                <w:spacing w:val="-18"/>
                <w:w w:val="105"/>
                <w:sz w:val="24"/>
                <w:szCs w:val="24"/>
                <w:lang w:val="es-ES"/>
              </w:rPr>
              <w:t xml:space="preserve"> </w:t>
            </w:r>
            <w:r w:rsidRPr="00614472">
              <w:rPr>
                <w:rFonts w:ascii="Garamond" w:hAnsi="Garamond"/>
                <w:color w:val="000301"/>
                <w:w w:val="105"/>
                <w:sz w:val="24"/>
                <w:szCs w:val="24"/>
                <w:lang w:val="es-ES"/>
              </w:rPr>
              <w:t>la</w:t>
            </w:r>
            <w:r w:rsidRPr="00614472">
              <w:rPr>
                <w:rFonts w:ascii="Garamond" w:hAnsi="Garamond"/>
                <w:color w:val="000301"/>
                <w:spacing w:val="-20"/>
                <w:w w:val="105"/>
                <w:sz w:val="24"/>
                <w:szCs w:val="24"/>
                <w:lang w:val="es-ES"/>
              </w:rPr>
              <w:t xml:space="preserve"> </w:t>
            </w:r>
            <w:r w:rsidRPr="00614472">
              <w:rPr>
                <w:rFonts w:ascii="Garamond" w:hAnsi="Garamond"/>
                <w:color w:val="000301"/>
                <w:w w:val="105"/>
                <w:sz w:val="24"/>
                <w:szCs w:val="24"/>
                <w:lang w:val="es-ES"/>
              </w:rPr>
              <w:t>entidad</w:t>
            </w:r>
            <w:r w:rsidRPr="00614472">
              <w:rPr>
                <w:rFonts w:ascii="Garamond" w:hAnsi="Garamond"/>
                <w:color w:val="000301"/>
                <w:spacing w:val="-17"/>
                <w:w w:val="105"/>
                <w:sz w:val="24"/>
                <w:szCs w:val="24"/>
                <w:lang w:val="es-ES"/>
              </w:rPr>
              <w:t xml:space="preserve"> </w:t>
            </w:r>
            <w:r w:rsidRPr="00614472">
              <w:rPr>
                <w:rFonts w:ascii="Garamond" w:hAnsi="Garamond"/>
                <w:color w:val="000301"/>
                <w:w w:val="105"/>
                <w:sz w:val="24"/>
                <w:szCs w:val="24"/>
                <w:lang w:val="es-ES"/>
              </w:rPr>
              <w:t>tiene</w:t>
            </w:r>
            <w:r w:rsidRPr="00614472">
              <w:rPr>
                <w:rFonts w:ascii="Garamond" w:hAnsi="Garamond"/>
                <w:color w:val="000301"/>
                <w:spacing w:val="-18"/>
                <w:w w:val="105"/>
                <w:sz w:val="24"/>
                <w:szCs w:val="24"/>
                <w:lang w:val="es-ES"/>
              </w:rPr>
              <w:t xml:space="preserve"> </w:t>
            </w:r>
            <w:r w:rsidRPr="00614472">
              <w:rPr>
                <w:rFonts w:ascii="Garamond" w:hAnsi="Garamond"/>
                <w:color w:val="000301"/>
                <w:w w:val="105"/>
                <w:sz w:val="24"/>
                <w:szCs w:val="24"/>
                <w:lang w:val="es-ES"/>
              </w:rPr>
              <w:t>una</w:t>
            </w:r>
            <w:r w:rsidRPr="00614472">
              <w:rPr>
                <w:rFonts w:ascii="Garamond" w:hAnsi="Garamond"/>
                <w:color w:val="000301"/>
                <w:spacing w:val="-18"/>
                <w:w w:val="105"/>
                <w:sz w:val="24"/>
                <w:szCs w:val="24"/>
                <w:lang w:val="es-ES"/>
              </w:rPr>
              <w:t xml:space="preserve"> </w:t>
            </w:r>
            <w:r w:rsidRPr="00614472">
              <w:rPr>
                <w:rFonts w:ascii="Garamond" w:hAnsi="Garamond"/>
                <w:color w:val="000301"/>
                <w:w w:val="105"/>
                <w:sz w:val="24"/>
                <w:szCs w:val="24"/>
                <w:lang w:val="es-ES"/>
              </w:rPr>
              <w:t>deuda</w:t>
            </w:r>
            <w:r w:rsidRPr="00614472">
              <w:rPr>
                <w:rFonts w:ascii="Garamond" w:hAnsi="Garamond"/>
                <w:color w:val="000301"/>
                <w:spacing w:val="-22"/>
                <w:w w:val="105"/>
                <w:sz w:val="24"/>
                <w:szCs w:val="24"/>
                <w:lang w:val="es-ES"/>
              </w:rPr>
              <w:t xml:space="preserve"> </w:t>
            </w:r>
            <w:r w:rsidRPr="00614472">
              <w:rPr>
                <w:rFonts w:ascii="Garamond" w:hAnsi="Garamond"/>
                <w:color w:val="000301"/>
                <w:w w:val="105"/>
                <w:sz w:val="24"/>
                <w:szCs w:val="24"/>
                <w:lang w:val="es-ES"/>
              </w:rPr>
              <w:t>financiera</w:t>
            </w:r>
            <w:r w:rsidRPr="00614472">
              <w:rPr>
                <w:rFonts w:ascii="Garamond" w:hAnsi="Garamond"/>
                <w:color w:val="000301"/>
                <w:spacing w:val="-19"/>
                <w:w w:val="105"/>
                <w:sz w:val="24"/>
                <w:szCs w:val="24"/>
                <w:lang w:val="es-ES"/>
              </w:rPr>
              <w:t xml:space="preserve"> </w:t>
            </w:r>
            <w:r w:rsidRPr="00614472">
              <w:rPr>
                <w:rFonts w:ascii="Garamond" w:hAnsi="Garamond"/>
                <w:color w:val="000301"/>
                <w:w w:val="105"/>
                <w:sz w:val="24"/>
                <w:szCs w:val="24"/>
                <w:lang w:val="es-ES"/>
              </w:rPr>
              <w:t>con</w:t>
            </w:r>
            <w:r w:rsidRPr="00614472">
              <w:rPr>
                <w:rFonts w:ascii="Garamond" w:hAnsi="Garamond"/>
                <w:color w:val="000301"/>
                <w:spacing w:val="-18"/>
                <w:w w:val="105"/>
                <w:sz w:val="24"/>
                <w:szCs w:val="24"/>
                <w:lang w:val="es-ES"/>
              </w:rPr>
              <w:t xml:space="preserve"> </w:t>
            </w:r>
            <w:r w:rsidRPr="00614472">
              <w:rPr>
                <w:rFonts w:ascii="Garamond" w:hAnsi="Garamond"/>
                <w:color w:val="000301"/>
                <w:w w:val="105"/>
                <w:sz w:val="24"/>
                <w:szCs w:val="24"/>
                <w:lang w:val="es-ES"/>
              </w:rPr>
              <w:t>el</w:t>
            </w:r>
            <w:r w:rsidRPr="00614472">
              <w:rPr>
                <w:rFonts w:ascii="Garamond" w:hAnsi="Garamond"/>
                <w:color w:val="000301"/>
                <w:spacing w:val="-20"/>
                <w:w w:val="105"/>
                <w:sz w:val="24"/>
                <w:szCs w:val="24"/>
                <w:lang w:val="es-ES"/>
              </w:rPr>
              <w:t xml:space="preserve"> </w:t>
            </w:r>
            <w:r w:rsidRPr="00614472">
              <w:rPr>
                <w:rFonts w:ascii="Garamond" w:hAnsi="Garamond"/>
                <w:color w:val="000301"/>
                <w:w w:val="105"/>
                <w:sz w:val="24"/>
                <w:szCs w:val="24"/>
                <w:lang w:val="es-ES"/>
              </w:rPr>
              <w:t>Banco</w:t>
            </w:r>
            <w:r w:rsidRPr="00614472">
              <w:rPr>
                <w:rFonts w:ascii="Garamond" w:hAnsi="Garamond"/>
                <w:color w:val="000301"/>
                <w:spacing w:val="-18"/>
                <w:w w:val="105"/>
                <w:sz w:val="24"/>
                <w:szCs w:val="24"/>
                <w:lang w:val="es-ES"/>
              </w:rPr>
              <w:t xml:space="preserve"> </w:t>
            </w:r>
            <w:r w:rsidRPr="00614472">
              <w:rPr>
                <w:rFonts w:ascii="Garamond" w:hAnsi="Garamond"/>
                <w:color w:val="000301"/>
                <w:spacing w:val="-3"/>
                <w:w w:val="105"/>
                <w:sz w:val="24"/>
                <w:szCs w:val="24"/>
                <w:lang w:val="es-ES"/>
              </w:rPr>
              <w:t>XX</w:t>
            </w:r>
            <w:r w:rsidRPr="00614472">
              <w:rPr>
                <w:rFonts w:ascii="Garamond" w:hAnsi="Garamond"/>
                <w:color w:val="000301"/>
                <w:spacing w:val="-20"/>
                <w:w w:val="105"/>
                <w:sz w:val="24"/>
                <w:szCs w:val="24"/>
                <w:lang w:val="es-ES"/>
              </w:rPr>
              <w:t xml:space="preserve"> </w:t>
            </w:r>
            <w:r w:rsidRPr="00614472">
              <w:rPr>
                <w:rFonts w:ascii="Garamond" w:hAnsi="Garamond"/>
                <w:color w:val="000301"/>
                <w:w w:val="105"/>
                <w:sz w:val="24"/>
                <w:szCs w:val="24"/>
                <w:lang w:val="es-ES"/>
              </w:rPr>
              <w:t>que</w:t>
            </w:r>
            <w:r w:rsidRPr="00614472">
              <w:rPr>
                <w:rFonts w:ascii="Garamond" w:hAnsi="Garamond"/>
                <w:color w:val="000301"/>
                <w:spacing w:val="-19"/>
                <w:w w:val="105"/>
                <w:sz w:val="24"/>
                <w:szCs w:val="24"/>
                <w:lang w:val="es-ES"/>
              </w:rPr>
              <w:t xml:space="preserve"> </w:t>
            </w:r>
            <w:r w:rsidRPr="00614472">
              <w:rPr>
                <w:rFonts w:ascii="Garamond" w:hAnsi="Garamond"/>
                <w:color w:val="000301"/>
                <w:w w:val="105"/>
                <w:sz w:val="24"/>
                <w:szCs w:val="24"/>
                <w:lang w:val="es-ES"/>
              </w:rPr>
              <w:t>vence en noviembre de 2020 y sus administradores han determinado que las fuentes de efectivo</w:t>
            </w:r>
            <w:r w:rsidRPr="00614472">
              <w:rPr>
                <w:rFonts w:ascii="Garamond" w:hAnsi="Garamond"/>
                <w:color w:val="000301"/>
                <w:spacing w:val="-8"/>
                <w:w w:val="105"/>
                <w:sz w:val="24"/>
                <w:szCs w:val="24"/>
                <w:lang w:val="es-ES"/>
              </w:rPr>
              <w:t xml:space="preserve"> </w:t>
            </w:r>
            <w:r w:rsidRPr="00614472">
              <w:rPr>
                <w:rFonts w:ascii="Garamond" w:hAnsi="Garamond"/>
                <w:color w:val="000301"/>
                <w:w w:val="105"/>
                <w:sz w:val="24"/>
                <w:szCs w:val="24"/>
                <w:lang w:val="es-ES"/>
              </w:rPr>
              <w:t>podrían</w:t>
            </w:r>
            <w:r w:rsidRPr="00614472">
              <w:rPr>
                <w:rFonts w:ascii="Garamond" w:hAnsi="Garamond"/>
                <w:color w:val="000301"/>
                <w:spacing w:val="-7"/>
                <w:w w:val="105"/>
                <w:sz w:val="24"/>
                <w:szCs w:val="24"/>
                <w:lang w:val="es-ES"/>
              </w:rPr>
              <w:t xml:space="preserve"> </w:t>
            </w:r>
            <w:r w:rsidRPr="00614472">
              <w:rPr>
                <w:rFonts w:ascii="Garamond" w:hAnsi="Garamond"/>
                <w:color w:val="000301"/>
                <w:w w:val="105"/>
                <w:sz w:val="24"/>
                <w:szCs w:val="24"/>
                <w:lang w:val="es-ES"/>
              </w:rPr>
              <w:t>no</w:t>
            </w:r>
            <w:r w:rsidRPr="00614472">
              <w:rPr>
                <w:rFonts w:ascii="Garamond" w:hAnsi="Garamond"/>
                <w:color w:val="000301"/>
                <w:spacing w:val="-8"/>
                <w:w w:val="105"/>
                <w:sz w:val="24"/>
                <w:szCs w:val="24"/>
                <w:lang w:val="es-ES"/>
              </w:rPr>
              <w:t xml:space="preserve"> </w:t>
            </w:r>
            <w:r w:rsidRPr="00614472">
              <w:rPr>
                <w:rFonts w:ascii="Garamond" w:hAnsi="Garamond"/>
                <w:color w:val="000301"/>
                <w:w w:val="105"/>
                <w:sz w:val="24"/>
                <w:szCs w:val="24"/>
                <w:lang w:val="es-ES"/>
              </w:rPr>
              <w:t>ser</w:t>
            </w:r>
            <w:r w:rsidRPr="00614472">
              <w:rPr>
                <w:rFonts w:ascii="Garamond" w:hAnsi="Garamond"/>
                <w:color w:val="000301"/>
                <w:spacing w:val="-4"/>
                <w:w w:val="105"/>
                <w:sz w:val="24"/>
                <w:szCs w:val="24"/>
                <w:lang w:val="es-ES"/>
              </w:rPr>
              <w:t xml:space="preserve"> </w:t>
            </w:r>
            <w:r w:rsidRPr="00614472">
              <w:rPr>
                <w:rFonts w:ascii="Garamond" w:hAnsi="Garamond"/>
                <w:color w:val="000301"/>
                <w:w w:val="105"/>
                <w:sz w:val="24"/>
                <w:szCs w:val="24"/>
                <w:lang w:val="es-ES"/>
              </w:rPr>
              <w:t>suficientes</w:t>
            </w:r>
            <w:r w:rsidRPr="00614472">
              <w:rPr>
                <w:rFonts w:ascii="Garamond" w:hAnsi="Garamond"/>
                <w:color w:val="000301"/>
                <w:spacing w:val="-6"/>
                <w:w w:val="105"/>
                <w:sz w:val="24"/>
                <w:szCs w:val="24"/>
                <w:lang w:val="es-ES"/>
              </w:rPr>
              <w:t xml:space="preserve"> </w:t>
            </w:r>
            <w:r w:rsidRPr="00614472">
              <w:rPr>
                <w:rFonts w:ascii="Garamond" w:hAnsi="Garamond"/>
                <w:color w:val="000301"/>
                <w:w w:val="105"/>
                <w:sz w:val="24"/>
                <w:szCs w:val="24"/>
                <w:lang w:val="es-ES"/>
              </w:rPr>
              <w:t>para</w:t>
            </w:r>
            <w:r w:rsidRPr="00614472">
              <w:rPr>
                <w:rFonts w:ascii="Garamond" w:hAnsi="Garamond"/>
                <w:color w:val="000301"/>
                <w:spacing w:val="-8"/>
                <w:w w:val="105"/>
                <w:sz w:val="24"/>
                <w:szCs w:val="24"/>
                <w:lang w:val="es-ES"/>
              </w:rPr>
              <w:t xml:space="preserve"> </w:t>
            </w:r>
            <w:r w:rsidRPr="00614472">
              <w:rPr>
                <w:rFonts w:ascii="Garamond" w:hAnsi="Garamond"/>
                <w:color w:val="000301"/>
                <w:w w:val="105"/>
                <w:sz w:val="24"/>
                <w:szCs w:val="24"/>
                <w:lang w:val="es-ES"/>
              </w:rPr>
              <w:t>satisfacer</w:t>
            </w:r>
            <w:r w:rsidRPr="00614472">
              <w:rPr>
                <w:rFonts w:ascii="Garamond" w:hAnsi="Garamond"/>
                <w:color w:val="000301"/>
                <w:spacing w:val="-6"/>
                <w:w w:val="105"/>
                <w:sz w:val="24"/>
                <w:szCs w:val="24"/>
                <w:lang w:val="es-ES"/>
              </w:rPr>
              <w:t xml:space="preserve"> </w:t>
            </w:r>
            <w:r w:rsidRPr="00614472">
              <w:rPr>
                <w:rFonts w:ascii="Garamond" w:hAnsi="Garamond"/>
                <w:color w:val="000301"/>
                <w:w w:val="105"/>
                <w:sz w:val="24"/>
                <w:szCs w:val="24"/>
                <w:lang w:val="es-ES"/>
              </w:rPr>
              <w:t>esta</w:t>
            </w:r>
            <w:r w:rsidRPr="00614472">
              <w:rPr>
                <w:rFonts w:ascii="Garamond" w:hAnsi="Garamond"/>
                <w:color w:val="000301"/>
                <w:spacing w:val="-7"/>
                <w:w w:val="105"/>
                <w:sz w:val="24"/>
                <w:szCs w:val="24"/>
                <w:lang w:val="es-ES"/>
              </w:rPr>
              <w:t xml:space="preserve"> </w:t>
            </w:r>
            <w:r w:rsidRPr="00614472">
              <w:rPr>
                <w:rFonts w:ascii="Garamond" w:hAnsi="Garamond"/>
                <w:color w:val="000301"/>
                <w:w w:val="105"/>
                <w:sz w:val="24"/>
                <w:szCs w:val="24"/>
                <w:lang w:val="es-ES"/>
              </w:rPr>
              <w:t>obligación.</w:t>
            </w:r>
            <w:r w:rsidRPr="00614472">
              <w:rPr>
                <w:rFonts w:ascii="Garamond" w:hAnsi="Garamond"/>
                <w:color w:val="000301"/>
                <w:spacing w:val="-5"/>
                <w:w w:val="105"/>
                <w:sz w:val="24"/>
                <w:szCs w:val="24"/>
                <w:lang w:val="es-ES"/>
              </w:rPr>
              <w:t xml:space="preserve"> </w:t>
            </w:r>
            <w:r w:rsidRPr="00614472">
              <w:rPr>
                <w:rFonts w:ascii="Garamond" w:hAnsi="Garamond"/>
                <w:color w:val="000301"/>
                <w:w w:val="105"/>
                <w:sz w:val="24"/>
                <w:szCs w:val="24"/>
                <w:lang w:val="es-ES"/>
              </w:rPr>
              <w:t>Los</w:t>
            </w:r>
            <w:r w:rsidRPr="00614472">
              <w:rPr>
                <w:rFonts w:ascii="Garamond" w:hAnsi="Garamond"/>
                <w:color w:val="000301"/>
                <w:spacing w:val="-8"/>
                <w:w w:val="105"/>
                <w:sz w:val="24"/>
                <w:szCs w:val="24"/>
                <w:lang w:val="es-ES"/>
              </w:rPr>
              <w:t xml:space="preserve"> </w:t>
            </w:r>
            <w:r w:rsidRPr="00614472">
              <w:rPr>
                <w:rFonts w:ascii="Garamond" w:hAnsi="Garamond"/>
                <w:color w:val="000301"/>
                <w:w w:val="105"/>
                <w:sz w:val="24"/>
                <w:szCs w:val="24"/>
                <w:lang w:val="es-ES"/>
              </w:rPr>
              <w:t>p</w:t>
            </w:r>
            <w:r w:rsidRPr="00614472">
              <w:rPr>
                <w:rFonts w:ascii="Garamond" w:hAnsi="Garamond"/>
                <w:w w:val="105"/>
                <w:sz w:val="24"/>
                <w:szCs w:val="24"/>
                <w:lang w:val="es-ES"/>
              </w:rPr>
              <w:t>lanes</w:t>
            </w:r>
            <w:r w:rsidRPr="00614472">
              <w:rPr>
                <w:rFonts w:ascii="Garamond" w:hAnsi="Garamond"/>
                <w:spacing w:val="-4"/>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 xml:space="preserve">los administradores para obtener los recursos necesarios incluyen la venta de determinados activos, la búsqueda de una asociación estratégica, el logro de una refinanciación de la deuda financiera, o que los accionistas u otra parte relacionada provean fondos o garantías para el acceso a nuevas financiaciones bancarias. La difusión del COVID-19 y las inciertas condiciones del mercado </w:t>
            </w:r>
            <w:r w:rsidR="00BD00BD" w:rsidRPr="00614472">
              <w:rPr>
                <w:rFonts w:ascii="Garamond" w:hAnsi="Garamond"/>
                <w:w w:val="105"/>
                <w:sz w:val="24"/>
                <w:szCs w:val="24"/>
                <w:lang w:val="es-ES"/>
              </w:rPr>
              <w:t>p</w:t>
            </w:r>
            <w:r w:rsidR="00BD00BD">
              <w:rPr>
                <w:rFonts w:ascii="Garamond" w:hAnsi="Garamond"/>
                <w:w w:val="105"/>
                <w:sz w:val="24"/>
                <w:szCs w:val="24"/>
                <w:lang w:val="es-ES"/>
              </w:rPr>
              <w:t>odrían</w:t>
            </w:r>
            <w:r w:rsidRPr="00614472">
              <w:rPr>
                <w:rFonts w:ascii="Garamond" w:hAnsi="Garamond"/>
                <w:w w:val="105"/>
                <w:sz w:val="24"/>
                <w:szCs w:val="24"/>
                <w:lang w:val="es-ES"/>
              </w:rPr>
              <w:t xml:space="preserve"> limitar la obtención</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fondos</w:t>
            </w:r>
            <w:r w:rsidRPr="00614472">
              <w:rPr>
                <w:rFonts w:ascii="Garamond" w:hAnsi="Garamond"/>
                <w:spacing w:val="-10"/>
                <w:w w:val="105"/>
                <w:sz w:val="24"/>
                <w:szCs w:val="24"/>
                <w:lang w:val="es-ES"/>
              </w:rPr>
              <w:t xml:space="preserve"> </w:t>
            </w:r>
            <w:r w:rsidRPr="00614472">
              <w:rPr>
                <w:rFonts w:ascii="Garamond" w:hAnsi="Garamond"/>
                <w:w w:val="105"/>
                <w:sz w:val="24"/>
                <w:szCs w:val="24"/>
                <w:lang w:val="es-ES"/>
              </w:rPr>
              <w:t>y</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los</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administradores</w:t>
            </w:r>
            <w:r w:rsidRPr="00614472">
              <w:rPr>
                <w:rFonts w:ascii="Garamond" w:hAnsi="Garamond"/>
                <w:spacing w:val="-10"/>
                <w:w w:val="105"/>
                <w:sz w:val="24"/>
                <w:szCs w:val="24"/>
                <w:lang w:val="es-ES"/>
              </w:rPr>
              <w:t xml:space="preserve"> </w:t>
            </w:r>
            <w:r w:rsidRPr="00614472">
              <w:rPr>
                <w:rFonts w:ascii="Garamond" w:hAnsi="Garamond"/>
                <w:w w:val="105"/>
                <w:sz w:val="24"/>
                <w:szCs w:val="24"/>
                <w:lang w:val="es-ES"/>
              </w:rPr>
              <w:t>no</w:t>
            </w:r>
            <w:r w:rsidRPr="00614472">
              <w:rPr>
                <w:rFonts w:ascii="Garamond" w:hAnsi="Garamond"/>
                <w:spacing w:val="-8"/>
                <w:w w:val="105"/>
                <w:sz w:val="24"/>
                <w:szCs w:val="24"/>
                <w:lang w:val="es-ES"/>
              </w:rPr>
              <w:t xml:space="preserve"> </w:t>
            </w:r>
            <w:r w:rsidRPr="00614472">
              <w:rPr>
                <w:rFonts w:ascii="Garamond" w:hAnsi="Garamond"/>
                <w:w w:val="105"/>
                <w:sz w:val="24"/>
                <w:szCs w:val="24"/>
                <w:lang w:val="es-ES"/>
              </w:rPr>
              <w:t>pueden</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dar</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garantías</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9"/>
                <w:w w:val="105"/>
                <w:sz w:val="24"/>
                <w:szCs w:val="24"/>
                <w:lang w:val="es-ES"/>
              </w:rPr>
              <w:t xml:space="preserve"> </w:t>
            </w:r>
            <w:r w:rsidRPr="00614472">
              <w:rPr>
                <w:rFonts w:ascii="Garamond" w:hAnsi="Garamond"/>
                <w:w w:val="105"/>
                <w:sz w:val="24"/>
                <w:szCs w:val="24"/>
                <w:lang w:val="es-ES"/>
              </w:rPr>
              <w:t>que</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el</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capital adicional que pueda obtenerse sea suficiente para satisfacer las necesidades de la entidad, ni de que dicho capital se obtenga en condiciones convenientes. Estas condiciones, en conjunto, plantean dudas significativas sobre la capacidad de la entidad</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para</w:t>
            </w:r>
            <w:r w:rsidRPr="00614472">
              <w:rPr>
                <w:rFonts w:ascii="Garamond" w:hAnsi="Garamond"/>
                <w:spacing w:val="-6"/>
                <w:w w:val="105"/>
                <w:sz w:val="24"/>
                <w:szCs w:val="24"/>
                <w:lang w:val="es-ES"/>
              </w:rPr>
              <w:t xml:space="preserve"> </w:t>
            </w:r>
            <w:r w:rsidRPr="00614472">
              <w:rPr>
                <w:rFonts w:ascii="Garamond" w:hAnsi="Garamond"/>
                <w:w w:val="105"/>
                <w:sz w:val="24"/>
                <w:szCs w:val="24"/>
                <w:lang w:val="es-ES"/>
              </w:rPr>
              <w:t>continuar</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como</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una</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empresa</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en</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marcha</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y,</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por</w:t>
            </w:r>
            <w:r w:rsidRPr="00614472">
              <w:rPr>
                <w:rFonts w:ascii="Garamond" w:hAnsi="Garamond"/>
                <w:spacing w:val="-7"/>
                <w:w w:val="105"/>
                <w:sz w:val="24"/>
                <w:szCs w:val="24"/>
                <w:lang w:val="es-ES"/>
              </w:rPr>
              <w:t xml:space="preserve"> </w:t>
            </w:r>
            <w:r w:rsidRPr="00614472">
              <w:rPr>
                <w:rFonts w:ascii="Garamond" w:hAnsi="Garamond"/>
                <w:w w:val="105"/>
                <w:sz w:val="24"/>
                <w:szCs w:val="24"/>
                <w:lang w:val="es-ES"/>
              </w:rPr>
              <w:t>lo</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tanto,</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sobre</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si</w:t>
            </w:r>
            <w:r w:rsidRPr="00614472">
              <w:rPr>
                <w:rFonts w:ascii="Garamond" w:hAnsi="Garamond"/>
                <w:spacing w:val="-5"/>
                <w:w w:val="105"/>
                <w:sz w:val="24"/>
                <w:szCs w:val="24"/>
                <w:lang w:val="es-ES"/>
              </w:rPr>
              <w:t xml:space="preserve"> </w:t>
            </w:r>
            <w:r w:rsidRPr="00614472">
              <w:rPr>
                <w:rFonts w:ascii="Garamond" w:hAnsi="Garamond"/>
                <w:w w:val="105"/>
                <w:sz w:val="24"/>
                <w:szCs w:val="24"/>
                <w:lang w:val="es-ES"/>
              </w:rPr>
              <w:t>podrá ser</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capaz</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realizar</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el</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importe</w:t>
            </w:r>
            <w:r w:rsidRPr="00614472">
              <w:rPr>
                <w:rFonts w:ascii="Garamond" w:hAnsi="Garamond"/>
                <w:spacing w:val="-24"/>
                <w:w w:val="105"/>
                <w:sz w:val="24"/>
                <w:szCs w:val="24"/>
                <w:lang w:val="es-ES"/>
              </w:rPr>
              <w:t xml:space="preserve"> </w:t>
            </w:r>
            <w:r w:rsidRPr="00614472">
              <w:rPr>
                <w:rFonts w:ascii="Garamond" w:hAnsi="Garamond"/>
                <w:w w:val="105"/>
                <w:sz w:val="24"/>
                <w:szCs w:val="24"/>
                <w:lang w:val="es-ES"/>
              </w:rPr>
              <w:t>en</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libros</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24"/>
                <w:w w:val="105"/>
                <w:sz w:val="24"/>
                <w:szCs w:val="24"/>
                <w:lang w:val="es-ES"/>
              </w:rPr>
              <w:t xml:space="preserve"> </w:t>
            </w:r>
            <w:r w:rsidRPr="00614472">
              <w:rPr>
                <w:rFonts w:ascii="Garamond" w:hAnsi="Garamond"/>
                <w:w w:val="105"/>
                <w:sz w:val="24"/>
                <w:szCs w:val="24"/>
                <w:lang w:val="es-ES"/>
              </w:rPr>
              <w:t>sus</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activos</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y</w:t>
            </w:r>
            <w:r w:rsidRPr="00614472">
              <w:rPr>
                <w:rFonts w:ascii="Garamond" w:hAnsi="Garamond"/>
                <w:spacing w:val="-23"/>
                <w:w w:val="105"/>
                <w:sz w:val="24"/>
                <w:szCs w:val="24"/>
                <w:lang w:val="es-ES"/>
              </w:rPr>
              <w:t xml:space="preserve"> </w:t>
            </w:r>
            <w:r w:rsidRPr="00614472">
              <w:rPr>
                <w:rFonts w:ascii="Garamond" w:hAnsi="Garamond"/>
                <w:w w:val="105"/>
                <w:sz w:val="24"/>
                <w:szCs w:val="24"/>
                <w:lang w:val="es-ES"/>
              </w:rPr>
              <w:t>de</w:t>
            </w:r>
            <w:r w:rsidRPr="00614472">
              <w:rPr>
                <w:rFonts w:ascii="Garamond" w:hAnsi="Garamond"/>
                <w:spacing w:val="-22"/>
                <w:w w:val="105"/>
                <w:sz w:val="24"/>
                <w:szCs w:val="24"/>
                <w:lang w:val="es-ES"/>
              </w:rPr>
              <w:t xml:space="preserve"> </w:t>
            </w:r>
            <w:r w:rsidRPr="00614472">
              <w:rPr>
                <w:rFonts w:ascii="Garamond" w:hAnsi="Garamond"/>
                <w:w w:val="105"/>
                <w:sz w:val="24"/>
                <w:szCs w:val="24"/>
                <w:lang w:val="es-ES"/>
              </w:rPr>
              <w:t>cancelar</w:t>
            </w:r>
            <w:r w:rsidRPr="00614472">
              <w:rPr>
                <w:rFonts w:ascii="Garamond" w:hAnsi="Garamond"/>
                <w:spacing w:val="-21"/>
                <w:w w:val="105"/>
                <w:sz w:val="24"/>
                <w:szCs w:val="24"/>
                <w:lang w:val="es-ES"/>
              </w:rPr>
              <w:t xml:space="preserve"> </w:t>
            </w:r>
            <w:r w:rsidRPr="00614472">
              <w:rPr>
                <w:rFonts w:ascii="Garamond" w:hAnsi="Garamond"/>
                <w:w w:val="105"/>
                <w:sz w:val="24"/>
                <w:szCs w:val="24"/>
                <w:lang w:val="es-ES"/>
              </w:rPr>
              <w:t>sus</w:t>
            </w:r>
            <w:r w:rsidRPr="00614472">
              <w:rPr>
                <w:rFonts w:ascii="Garamond" w:hAnsi="Garamond"/>
                <w:spacing w:val="-23"/>
                <w:w w:val="105"/>
                <w:sz w:val="24"/>
                <w:szCs w:val="24"/>
                <w:lang w:val="es-ES"/>
              </w:rPr>
              <w:t xml:space="preserve"> </w:t>
            </w:r>
            <w:r w:rsidRPr="00614472">
              <w:rPr>
                <w:rFonts w:ascii="Garamond" w:hAnsi="Garamond"/>
                <w:w w:val="105"/>
                <w:sz w:val="24"/>
                <w:szCs w:val="24"/>
                <w:lang w:val="es-ES"/>
              </w:rPr>
              <w:t>obligaciones en el curso normal de los negocios. Los estados contables adjuntos no</w:t>
            </w:r>
            <w:r w:rsidRPr="00614472">
              <w:rPr>
                <w:rFonts w:ascii="Garamond" w:hAnsi="Garamond"/>
                <w:spacing w:val="40"/>
                <w:w w:val="105"/>
                <w:sz w:val="24"/>
                <w:szCs w:val="24"/>
                <w:lang w:val="es-ES"/>
              </w:rPr>
              <w:t xml:space="preserve"> </w:t>
            </w:r>
            <w:r w:rsidRPr="00614472">
              <w:rPr>
                <w:rFonts w:ascii="Garamond" w:hAnsi="Garamond"/>
                <w:w w:val="105"/>
                <w:sz w:val="24"/>
                <w:szCs w:val="24"/>
                <w:lang w:val="es-ES"/>
              </w:rPr>
              <w:t>incluyen</w:t>
            </w:r>
            <w:r w:rsidRPr="00614472">
              <w:rPr>
                <w:rFonts w:ascii="Garamond" w:hAnsi="Garamond"/>
                <w:sz w:val="24"/>
                <w:szCs w:val="24"/>
                <w:lang w:val="es-419"/>
              </w:rPr>
              <w:t xml:space="preserve"> </w:t>
            </w:r>
            <w:r w:rsidRPr="00614472">
              <w:rPr>
                <w:rFonts w:ascii="Garamond" w:hAnsi="Garamond"/>
                <w:w w:val="105"/>
                <w:sz w:val="24"/>
                <w:szCs w:val="24"/>
                <w:lang w:val="es-ES"/>
              </w:rPr>
              <w:t>ningún ajuste relacionado con estas incertidumbres.</w:t>
            </w:r>
          </w:p>
          <w:p w:rsidR="00614472" w:rsidRPr="00614472" w:rsidRDefault="00614472" w:rsidP="006959E7">
            <w:pPr>
              <w:pStyle w:val="TableParagraph"/>
              <w:spacing w:before="43" w:line="285" w:lineRule="auto"/>
              <w:ind w:left="100" w:right="85"/>
              <w:rPr>
                <w:rFonts w:ascii="Garamond" w:hAnsi="Garamond"/>
                <w:sz w:val="24"/>
                <w:szCs w:val="24"/>
                <w:lang w:val="es-ES"/>
              </w:rPr>
            </w:pPr>
            <w:bookmarkStart w:id="0" w:name="_GoBack"/>
            <w:bookmarkEnd w:id="0"/>
          </w:p>
        </w:tc>
      </w:tr>
    </w:tbl>
    <w:p w:rsidR="006959E7" w:rsidRPr="00614472" w:rsidRDefault="006959E7">
      <w:pPr>
        <w:rPr>
          <w:rFonts w:ascii="Garamond" w:hAnsi="Garamond"/>
          <w:sz w:val="24"/>
          <w:szCs w:val="24"/>
          <w:lang w:val="es-419"/>
        </w:rPr>
      </w:pPr>
    </w:p>
    <w:sectPr w:rsidR="006959E7" w:rsidRPr="00614472" w:rsidSect="00BD00BD">
      <w:endnotePr>
        <w:numFmt w:val="chicago"/>
      </w:endnotePr>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889" w:rsidRDefault="00A13889" w:rsidP="00BD00BD">
      <w:r>
        <w:separator/>
      </w:r>
    </w:p>
  </w:endnote>
  <w:endnote w:type="continuationSeparator" w:id="0">
    <w:p w:rsidR="00A13889" w:rsidRDefault="00A13889" w:rsidP="00BD00BD">
      <w:r>
        <w:continuationSeparator/>
      </w:r>
    </w:p>
  </w:endnote>
  <w:endnote w:id="1">
    <w:p w:rsidR="00BD00BD" w:rsidRPr="00BD00BD" w:rsidRDefault="00BD00BD">
      <w:pPr>
        <w:pStyle w:val="EndnoteText"/>
        <w:rPr>
          <w:lang w:val="es-AR"/>
        </w:rPr>
      </w:pPr>
      <w:r>
        <w:rPr>
          <w:rStyle w:val="EndnoteReference"/>
        </w:rPr>
        <w:endnoteRef/>
      </w:r>
      <w:r>
        <w:t xml:space="preserve"> </w:t>
      </w:r>
      <w:r w:rsidRPr="00A4696F">
        <w:rPr>
          <w:rFonts w:ascii="Garamond" w:hAnsi="Garamond"/>
          <w:lang w:val="es-419"/>
        </w:rPr>
        <w:t xml:space="preserve">Este modelo es un reflejo de la GUÍA SOBRE LA APLICACIÓN DE LAS NORMAS DE CONTABILIDAD Y AUDITORÍA FRENTE A LOS EFECTOS DEL COVID-19 que preparó la Comisión Consultiva en temas de Contabilidad y Auditoría (CCCA). Dicha Comisión estuvo integrada por miembros de </w:t>
      </w:r>
      <w:proofErr w:type="spellStart"/>
      <w:r w:rsidRPr="00A4696F">
        <w:rPr>
          <w:rFonts w:ascii="Garamond" w:hAnsi="Garamond"/>
          <w:lang w:val="es-419"/>
        </w:rPr>
        <w:t>CENCyA</w:t>
      </w:r>
      <w:proofErr w:type="spellEnd"/>
      <w:r w:rsidRPr="00A4696F">
        <w:rPr>
          <w:rFonts w:ascii="Garamond" w:hAnsi="Garamond"/>
          <w:lang w:val="es-419"/>
        </w:rPr>
        <w:t xml:space="preserve"> y del CPCECABA. La mencionada Guía fue aprobada por Mesa Directiva de FACPCE.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889" w:rsidRDefault="00A13889" w:rsidP="00BD00BD">
      <w:r>
        <w:separator/>
      </w:r>
    </w:p>
  </w:footnote>
  <w:footnote w:type="continuationSeparator" w:id="0">
    <w:p w:rsidR="00A13889" w:rsidRDefault="00A13889" w:rsidP="00BD0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B3AB7"/>
    <w:multiLevelType w:val="hybridMultilevel"/>
    <w:tmpl w:val="6830748C"/>
    <w:lvl w:ilvl="0" w:tplc="AE822AFA">
      <w:numFmt w:val="bullet"/>
      <w:lvlText w:val=""/>
      <w:lvlJc w:val="left"/>
      <w:pPr>
        <w:ind w:left="439" w:hanging="339"/>
      </w:pPr>
      <w:rPr>
        <w:rFonts w:ascii="Symbol" w:eastAsia="Symbol" w:hAnsi="Symbol" w:cs="Symbol" w:hint="default"/>
        <w:w w:val="103"/>
        <w:sz w:val="20"/>
        <w:szCs w:val="20"/>
        <w:lang w:val="es-ES" w:eastAsia="en-US" w:bidi="ar-SA"/>
      </w:rPr>
    </w:lvl>
    <w:lvl w:ilvl="1" w:tplc="0A5E0940">
      <w:numFmt w:val="bullet"/>
      <w:lvlText w:val="•"/>
      <w:lvlJc w:val="left"/>
      <w:pPr>
        <w:ind w:left="1193" w:hanging="339"/>
      </w:pPr>
      <w:rPr>
        <w:rFonts w:hint="default"/>
        <w:lang w:val="es-ES" w:eastAsia="en-US" w:bidi="ar-SA"/>
      </w:rPr>
    </w:lvl>
    <w:lvl w:ilvl="2" w:tplc="5BEA7630">
      <w:numFmt w:val="bullet"/>
      <w:lvlText w:val="•"/>
      <w:lvlJc w:val="left"/>
      <w:pPr>
        <w:ind w:left="1946" w:hanging="339"/>
      </w:pPr>
      <w:rPr>
        <w:rFonts w:hint="default"/>
        <w:lang w:val="es-ES" w:eastAsia="en-US" w:bidi="ar-SA"/>
      </w:rPr>
    </w:lvl>
    <w:lvl w:ilvl="3" w:tplc="95A68DA0">
      <w:numFmt w:val="bullet"/>
      <w:lvlText w:val="•"/>
      <w:lvlJc w:val="left"/>
      <w:pPr>
        <w:ind w:left="2700" w:hanging="339"/>
      </w:pPr>
      <w:rPr>
        <w:rFonts w:hint="default"/>
        <w:lang w:val="es-ES" w:eastAsia="en-US" w:bidi="ar-SA"/>
      </w:rPr>
    </w:lvl>
    <w:lvl w:ilvl="4" w:tplc="C4B03AE4">
      <w:numFmt w:val="bullet"/>
      <w:lvlText w:val="•"/>
      <w:lvlJc w:val="left"/>
      <w:pPr>
        <w:ind w:left="3453" w:hanging="339"/>
      </w:pPr>
      <w:rPr>
        <w:rFonts w:hint="default"/>
        <w:lang w:val="es-ES" w:eastAsia="en-US" w:bidi="ar-SA"/>
      </w:rPr>
    </w:lvl>
    <w:lvl w:ilvl="5" w:tplc="9722A00E">
      <w:numFmt w:val="bullet"/>
      <w:lvlText w:val="•"/>
      <w:lvlJc w:val="left"/>
      <w:pPr>
        <w:ind w:left="4207" w:hanging="339"/>
      </w:pPr>
      <w:rPr>
        <w:rFonts w:hint="default"/>
        <w:lang w:val="es-ES" w:eastAsia="en-US" w:bidi="ar-SA"/>
      </w:rPr>
    </w:lvl>
    <w:lvl w:ilvl="6" w:tplc="C0503C46">
      <w:numFmt w:val="bullet"/>
      <w:lvlText w:val="•"/>
      <w:lvlJc w:val="left"/>
      <w:pPr>
        <w:ind w:left="4960" w:hanging="339"/>
      </w:pPr>
      <w:rPr>
        <w:rFonts w:hint="default"/>
        <w:lang w:val="es-ES" w:eastAsia="en-US" w:bidi="ar-SA"/>
      </w:rPr>
    </w:lvl>
    <w:lvl w:ilvl="7" w:tplc="9AFA08E2">
      <w:numFmt w:val="bullet"/>
      <w:lvlText w:val="•"/>
      <w:lvlJc w:val="left"/>
      <w:pPr>
        <w:ind w:left="5713" w:hanging="339"/>
      </w:pPr>
      <w:rPr>
        <w:rFonts w:hint="default"/>
        <w:lang w:val="es-ES" w:eastAsia="en-US" w:bidi="ar-SA"/>
      </w:rPr>
    </w:lvl>
    <w:lvl w:ilvl="8" w:tplc="3092C176">
      <w:numFmt w:val="bullet"/>
      <w:lvlText w:val="•"/>
      <w:lvlJc w:val="left"/>
      <w:pPr>
        <w:ind w:left="6467" w:hanging="339"/>
      </w:pPr>
      <w:rPr>
        <w:rFonts w:hint="default"/>
        <w:lang w:val="es-E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9E7"/>
    <w:rsid w:val="00614472"/>
    <w:rsid w:val="006959E7"/>
    <w:rsid w:val="009B7D16"/>
    <w:rsid w:val="00A13889"/>
    <w:rsid w:val="00A833F7"/>
    <w:rsid w:val="00AC6C3C"/>
    <w:rsid w:val="00BD00B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8A3B5"/>
  <w15:chartTrackingRefBased/>
  <w15:docId w15:val="{D8010D89-5E6E-446B-B1DD-9C919CE83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959E7"/>
    <w:pPr>
      <w:widowControl w:val="0"/>
      <w:autoSpaceDE w:val="0"/>
      <w:autoSpaceDN w:val="0"/>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6959E7"/>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959E7"/>
    <w:pPr>
      <w:ind w:left="102"/>
      <w:jc w:val="both"/>
    </w:pPr>
  </w:style>
  <w:style w:type="paragraph" w:styleId="TOC1">
    <w:name w:val="toc 1"/>
    <w:basedOn w:val="Normal"/>
    <w:uiPriority w:val="1"/>
    <w:qFormat/>
    <w:rsid w:val="006959E7"/>
    <w:pPr>
      <w:spacing w:before="104"/>
      <w:ind w:left="396"/>
    </w:pPr>
    <w:rPr>
      <w:b/>
      <w:bCs/>
      <w:sz w:val="20"/>
      <w:szCs w:val="20"/>
    </w:rPr>
  </w:style>
  <w:style w:type="paragraph" w:styleId="EndnoteText">
    <w:name w:val="endnote text"/>
    <w:basedOn w:val="Normal"/>
    <w:link w:val="EndnoteTextChar"/>
    <w:uiPriority w:val="99"/>
    <w:semiHidden/>
    <w:unhideWhenUsed/>
    <w:rsid w:val="00BD00BD"/>
    <w:rPr>
      <w:sz w:val="20"/>
      <w:szCs w:val="20"/>
    </w:rPr>
  </w:style>
  <w:style w:type="character" w:customStyle="1" w:styleId="EndnoteTextChar">
    <w:name w:val="Endnote Text Char"/>
    <w:basedOn w:val="DefaultParagraphFont"/>
    <w:link w:val="EndnoteText"/>
    <w:uiPriority w:val="99"/>
    <w:semiHidden/>
    <w:rsid w:val="00BD00BD"/>
    <w:rPr>
      <w:rFonts w:ascii="Arial" w:eastAsia="Arial" w:hAnsi="Arial" w:cs="Arial"/>
      <w:sz w:val="20"/>
      <w:szCs w:val="20"/>
    </w:rPr>
  </w:style>
  <w:style w:type="character" w:styleId="EndnoteReference">
    <w:name w:val="endnote reference"/>
    <w:basedOn w:val="DefaultParagraphFont"/>
    <w:uiPriority w:val="99"/>
    <w:semiHidden/>
    <w:unhideWhenUsed/>
    <w:rsid w:val="00BD00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E3202-6884-41B1-A50B-72E5425BB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666</Words>
  <Characters>3663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dc:creator>
  <cp:keywords/>
  <dc:description/>
  <cp:lastModifiedBy>Facundo DiNatale</cp:lastModifiedBy>
  <cp:revision>4</cp:revision>
  <dcterms:created xsi:type="dcterms:W3CDTF">2020-07-01T15:18:00Z</dcterms:created>
  <dcterms:modified xsi:type="dcterms:W3CDTF">2020-09-07T21:28:00Z</dcterms:modified>
</cp:coreProperties>
</file>